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91578" w14:textId="77777777" w:rsidR="005F033D" w:rsidRDefault="005F033D">
      <w:pPr>
        <w:pStyle w:val="BodyText"/>
        <w:rPr>
          <w:sz w:val="20"/>
        </w:rPr>
      </w:pPr>
    </w:p>
    <w:p w14:paraId="21399142" w14:textId="77777777" w:rsidR="005F033D" w:rsidRDefault="005F033D">
      <w:pPr>
        <w:pStyle w:val="BodyText"/>
        <w:rPr>
          <w:sz w:val="20"/>
        </w:rPr>
      </w:pPr>
    </w:p>
    <w:p w14:paraId="388663B3" w14:textId="60091818" w:rsidR="005F033D" w:rsidRDefault="005F033D">
      <w:pPr>
        <w:pStyle w:val="BodyText"/>
        <w:rPr>
          <w:sz w:val="20"/>
        </w:rPr>
      </w:pPr>
    </w:p>
    <w:p w14:paraId="16AB91E3" w14:textId="01174B89" w:rsidR="005F033D" w:rsidRDefault="005F033D">
      <w:pPr>
        <w:pStyle w:val="BodyText"/>
        <w:rPr>
          <w:sz w:val="20"/>
        </w:rPr>
      </w:pPr>
    </w:p>
    <w:p w14:paraId="4F086C5C" w14:textId="02451C6B" w:rsidR="005F033D" w:rsidRDefault="005F033D">
      <w:pPr>
        <w:pStyle w:val="BodyText"/>
        <w:rPr>
          <w:sz w:val="20"/>
        </w:rPr>
      </w:pPr>
    </w:p>
    <w:p w14:paraId="1131D66C" w14:textId="605D4200" w:rsidR="005F033D" w:rsidRDefault="005F033D">
      <w:pPr>
        <w:pStyle w:val="BodyText"/>
        <w:rPr>
          <w:sz w:val="20"/>
        </w:rPr>
      </w:pPr>
    </w:p>
    <w:p w14:paraId="3FFBAE46" w14:textId="3AD283F7" w:rsidR="005F033D" w:rsidRDefault="00CE2EF6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317AC9" wp14:editId="4314D6DD">
                <wp:simplePos x="0" y="0"/>
                <wp:positionH relativeFrom="page">
                  <wp:posOffset>6334125</wp:posOffset>
                </wp:positionH>
                <wp:positionV relativeFrom="paragraph">
                  <wp:posOffset>117476</wp:posOffset>
                </wp:positionV>
                <wp:extent cx="869315" cy="7981950"/>
                <wp:effectExtent l="0" t="0" r="6985" b="0"/>
                <wp:wrapNone/>
                <wp:docPr id="6631566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798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94661" w14:textId="6B289BED" w:rsidR="007E13B7" w:rsidRPr="00CE2EF6" w:rsidRDefault="007E13B7">
                            <w:pPr>
                              <w:spacing w:line="1349" w:lineRule="exact"/>
                              <w:ind w:left="2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Hlk221815984"/>
                            <w:bookmarkStart w:id="1" w:name="_Hlk221815985"/>
                            <w:proofErr w:type="spellStart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>Лабораторијске</w:t>
                            </w:r>
                            <w:proofErr w:type="spellEnd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>технике</w:t>
                            </w:r>
                            <w:proofErr w:type="spellEnd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и </w:t>
                            </w:r>
                            <w:proofErr w:type="spellStart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>процедуре</w:t>
                            </w:r>
                            <w:proofErr w:type="spellEnd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у </w:t>
                            </w:r>
                            <w:proofErr w:type="spellStart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>клиничкој</w:t>
                            </w:r>
                            <w:proofErr w:type="spellEnd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>биохемији</w:t>
                            </w:r>
                            <w:proofErr w:type="spellEnd"/>
                            <w:r w:rsidRPr="00CE2EF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17A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98.75pt;margin-top:9.25pt;width:68.45pt;height:62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" filled="f" stroked="f">
                <v:textbox style="layout-flow:vertical;mso-layout-flow-alt:bottom-to-top" inset="0,0,0,0">
                  <w:txbxContent>
                    <w:p w14:paraId="26194661" w14:textId="6B289BED" w:rsidR="007E13B7" w:rsidRPr="00CE2EF6" w:rsidRDefault="007E13B7">
                      <w:pPr>
                        <w:spacing w:line="1349" w:lineRule="exact"/>
                        <w:ind w:left="20"/>
                        <w:rPr>
                          <w:b/>
                          <w:sz w:val="44"/>
                          <w:szCs w:val="44"/>
                        </w:rPr>
                      </w:pPr>
                      <w:bookmarkStart w:id="2" w:name="_Hlk221815984"/>
                      <w:bookmarkStart w:id="3" w:name="_Hlk221815985"/>
                      <w:proofErr w:type="spellStart"/>
                      <w:r w:rsidRPr="00CE2EF6">
                        <w:rPr>
                          <w:b/>
                          <w:sz w:val="44"/>
                          <w:szCs w:val="44"/>
                        </w:rPr>
                        <w:t>Лабораторијске</w:t>
                      </w:r>
                      <w:proofErr w:type="spellEnd"/>
                      <w:r w:rsidRPr="00CE2EF6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E2EF6">
                        <w:rPr>
                          <w:b/>
                          <w:sz w:val="44"/>
                          <w:szCs w:val="44"/>
                        </w:rPr>
                        <w:t>технике</w:t>
                      </w:r>
                      <w:proofErr w:type="spellEnd"/>
                      <w:r w:rsidRPr="00CE2EF6">
                        <w:rPr>
                          <w:b/>
                          <w:sz w:val="44"/>
                          <w:szCs w:val="44"/>
                        </w:rPr>
                        <w:t xml:space="preserve"> и </w:t>
                      </w:r>
                      <w:proofErr w:type="spellStart"/>
                      <w:r w:rsidRPr="00CE2EF6">
                        <w:rPr>
                          <w:b/>
                          <w:sz w:val="44"/>
                          <w:szCs w:val="44"/>
                        </w:rPr>
                        <w:t>процедуре</w:t>
                      </w:r>
                      <w:proofErr w:type="spellEnd"/>
                      <w:r w:rsidRPr="00CE2EF6">
                        <w:rPr>
                          <w:b/>
                          <w:sz w:val="44"/>
                          <w:szCs w:val="44"/>
                        </w:rPr>
                        <w:t xml:space="preserve"> у </w:t>
                      </w:r>
                      <w:proofErr w:type="spellStart"/>
                      <w:r w:rsidRPr="00CE2EF6">
                        <w:rPr>
                          <w:b/>
                          <w:sz w:val="44"/>
                          <w:szCs w:val="44"/>
                        </w:rPr>
                        <w:t>клиничкој</w:t>
                      </w:r>
                      <w:proofErr w:type="spellEnd"/>
                      <w:r w:rsidRPr="00CE2EF6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E2EF6">
                        <w:rPr>
                          <w:b/>
                          <w:sz w:val="44"/>
                          <w:szCs w:val="44"/>
                        </w:rPr>
                        <w:t>биохемији</w:t>
                      </w:r>
                      <w:proofErr w:type="spellEnd"/>
                      <w:r w:rsidRPr="00CE2EF6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598062" w14:textId="77777777" w:rsidR="005F033D" w:rsidRDefault="005F033D">
      <w:pPr>
        <w:pStyle w:val="BodyText"/>
        <w:rPr>
          <w:sz w:val="20"/>
        </w:rPr>
      </w:pPr>
    </w:p>
    <w:p w14:paraId="459EF7FB" w14:textId="414D881E" w:rsidR="005F033D" w:rsidRDefault="005F033D">
      <w:pPr>
        <w:pStyle w:val="BodyText"/>
        <w:rPr>
          <w:sz w:val="20"/>
        </w:rPr>
      </w:pPr>
    </w:p>
    <w:p w14:paraId="7E9C43DA" w14:textId="77777777" w:rsidR="005F033D" w:rsidRDefault="005F033D">
      <w:pPr>
        <w:pStyle w:val="BodyText"/>
        <w:rPr>
          <w:sz w:val="20"/>
        </w:rPr>
      </w:pPr>
    </w:p>
    <w:p w14:paraId="4BE40312" w14:textId="77777777" w:rsidR="005F033D" w:rsidRDefault="005F033D">
      <w:pPr>
        <w:pStyle w:val="BodyText"/>
        <w:rPr>
          <w:sz w:val="20"/>
        </w:rPr>
      </w:pPr>
    </w:p>
    <w:p w14:paraId="0556B391" w14:textId="77777777" w:rsidR="005F033D" w:rsidRDefault="005F033D">
      <w:pPr>
        <w:pStyle w:val="BodyText"/>
        <w:rPr>
          <w:sz w:val="20"/>
        </w:rPr>
      </w:pPr>
    </w:p>
    <w:p w14:paraId="6A3375F9" w14:textId="3B1BF6A9" w:rsidR="005F033D" w:rsidRDefault="005F033D">
      <w:pPr>
        <w:pStyle w:val="BodyText"/>
        <w:rPr>
          <w:sz w:val="20"/>
        </w:rPr>
      </w:pPr>
    </w:p>
    <w:p w14:paraId="5341C96B" w14:textId="77777777" w:rsidR="005F033D" w:rsidRDefault="005F033D">
      <w:pPr>
        <w:pStyle w:val="BodyText"/>
        <w:rPr>
          <w:sz w:val="20"/>
        </w:rPr>
      </w:pPr>
    </w:p>
    <w:p w14:paraId="1DD8E04B" w14:textId="77777777" w:rsidR="005F033D" w:rsidRDefault="005F033D">
      <w:pPr>
        <w:pStyle w:val="BodyText"/>
        <w:spacing w:before="10"/>
      </w:pPr>
    </w:p>
    <w:p w14:paraId="24216F98" w14:textId="42D0752D" w:rsidR="005F033D" w:rsidRDefault="00156318">
      <w:pPr>
        <w:pStyle w:val="BodyText"/>
        <w:ind w:left="5227"/>
        <w:rPr>
          <w:sz w:val="20"/>
        </w:rPr>
      </w:pPr>
      <w:r w:rsidRPr="00340492">
        <w:rPr>
          <w:noProof/>
          <w:sz w:val="20"/>
        </w:rPr>
        <w:drawing>
          <wp:inline distT="0" distB="0" distL="0" distR="0" wp14:anchorId="343DDA7C" wp14:editId="6386BB68">
            <wp:extent cx="1041400" cy="1711960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E599" w14:textId="77777777" w:rsidR="005F033D" w:rsidRDefault="005F033D">
      <w:pPr>
        <w:pStyle w:val="BodyText"/>
        <w:rPr>
          <w:sz w:val="20"/>
        </w:rPr>
      </w:pPr>
    </w:p>
    <w:p w14:paraId="1CEEEE15" w14:textId="77777777" w:rsidR="005F033D" w:rsidRDefault="005F033D">
      <w:pPr>
        <w:pStyle w:val="BodyText"/>
        <w:rPr>
          <w:sz w:val="20"/>
        </w:rPr>
      </w:pPr>
    </w:p>
    <w:p w14:paraId="15306AC2" w14:textId="77777777" w:rsidR="005F033D" w:rsidRDefault="005F033D">
      <w:pPr>
        <w:pStyle w:val="BodyText"/>
        <w:rPr>
          <w:sz w:val="20"/>
        </w:rPr>
      </w:pPr>
    </w:p>
    <w:p w14:paraId="7D7C40C1" w14:textId="77777777" w:rsidR="005F033D" w:rsidRDefault="005F033D">
      <w:pPr>
        <w:pStyle w:val="BodyText"/>
        <w:rPr>
          <w:sz w:val="20"/>
        </w:rPr>
      </w:pPr>
    </w:p>
    <w:p w14:paraId="22CD39BB" w14:textId="77777777" w:rsidR="005F033D" w:rsidRDefault="005F033D">
      <w:pPr>
        <w:pStyle w:val="BodyText"/>
        <w:spacing w:before="7"/>
        <w:rPr>
          <w:sz w:val="25"/>
        </w:rPr>
      </w:pPr>
    </w:p>
    <w:p w14:paraId="125CED1F" w14:textId="61D28777" w:rsidR="00751C62" w:rsidRDefault="00751C62">
      <w:pPr>
        <w:pStyle w:val="Heading1"/>
        <w:spacing w:before="84"/>
        <w:ind w:left="3038" w:right="2181"/>
        <w:rPr>
          <w:noProof/>
        </w:rPr>
      </w:pPr>
      <w:r w:rsidRPr="00751C62">
        <w:rPr>
          <w:noProof/>
        </w:rPr>
        <w:t>ОСНОВНЕ СТРУКОВНЕ СТУДИЈЕ</w:t>
      </w:r>
    </w:p>
    <w:p w14:paraId="362C7A19" w14:textId="2D46DB6F" w:rsidR="005F033D" w:rsidRPr="00DF063B" w:rsidRDefault="00751C62">
      <w:pPr>
        <w:pStyle w:val="Heading1"/>
        <w:spacing w:before="84"/>
        <w:ind w:left="3038" w:right="2181"/>
        <w:rPr>
          <w:lang w:val="ru-RU"/>
        </w:rPr>
      </w:pPr>
      <w:r w:rsidRPr="00751C62">
        <w:rPr>
          <w:noProof/>
        </w:rPr>
        <w:t xml:space="preserve">Струковни медицинско-лабораторијски технолог </w:t>
      </w:r>
    </w:p>
    <w:p w14:paraId="6354EFA4" w14:textId="77777777" w:rsidR="005F033D" w:rsidRPr="00DF063B" w:rsidRDefault="005F033D">
      <w:pPr>
        <w:pStyle w:val="BodyText"/>
        <w:rPr>
          <w:b/>
          <w:sz w:val="44"/>
          <w:lang w:val="ru-RU"/>
        </w:rPr>
      </w:pPr>
    </w:p>
    <w:p w14:paraId="4C7A4942" w14:textId="77777777" w:rsidR="005F033D" w:rsidRPr="00DF063B" w:rsidRDefault="005F033D">
      <w:pPr>
        <w:pStyle w:val="BodyText"/>
        <w:spacing w:before="9"/>
        <w:rPr>
          <w:b/>
          <w:sz w:val="51"/>
          <w:lang w:val="ru-RU"/>
        </w:rPr>
      </w:pPr>
    </w:p>
    <w:p w14:paraId="0A594B49" w14:textId="77777777" w:rsidR="005F033D" w:rsidRPr="00DF063B" w:rsidRDefault="00BD1548">
      <w:pPr>
        <w:pStyle w:val="Heading2"/>
        <w:ind w:left="4122"/>
        <w:rPr>
          <w:lang w:val="ru-RU"/>
        </w:rPr>
      </w:pPr>
      <w:r w:rsidRPr="00DF063B">
        <w:rPr>
          <w:lang w:val="ru-RU"/>
        </w:rPr>
        <w:t>ПРВА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ГОДИНА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СТУДИЈА</w:t>
      </w:r>
    </w:p>
    <w:p w14:paraId="1EA9EEFC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78420D9D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19113899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44B50319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6F44B4CA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39D89A00" w14:textId="77777777" w:rsidR="005F033D" w:rsidRPr="00DF063B" w:rsidRDefault="005F033D">
      <w:pPr>
        <w:pStyle w:val="BodyText"/>
        <w:rPr>
          <w:b/>
          <w:sz w:val="34"/>
          <w:lang w:val="ru-RU"/>
        </w:rPr>
      </w:pPr>
    </w:p>
    <w:p w14:paraId="4598CC24" w14:textId="77777777" w:rsidR="005F033D" w:rsidRPr="00DF063B" w:rsidRDefault="005F033D">
      <w:pPr>
        <w:pStyle w:val="BodyText"/>
        <w:spacing w:before="3"/>
        <w:rPr>
          <w:b/>
          <w:sz w:val="43"/>
          <w:lang w:val="ru-RU"/>
        </w:rPr>
      </w:pPr>
    </w:p>
    <w:p w14:paraId="11DC4843" w14:textId="69325A7F" w:rsidR="005F033D" w:rsidRDefault="00BD1548">
      <w:pPr>
        <w:ind w:left="3038" w:right="2185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pacing w:val="-3"/>
          <w:sz w:val="40"/>
        </w:rPr>
        <w:t xml:space="preserve"> </w:t>
      </w:r>
      <w:r>
        <w:rPr>
          <w:sz w:val="40"/>
        </w:rPr>
        <w:t>202</w:t>
      </w:r>
      <w:r w:rsidR="000E027B">
        <w:rPr>
          <w:sz w:val="40"/>
        </w:rPr>
        <w:t>5</w:t>
      </w:r>
      <w:r>
        <w:rPr>
          <w:sz w:val="40"/>
        </w:rPr>
        <w:t>/202</w:t>
      </w:r>
      <w:r w:rsidR="000E027B">
        <w:rPr>
          <w:sz w:val="40"/>
        </w:rPr>
        <w:t>6</w:t>
      </w:r>
      <w:r>
        <w:rPr>
          <w:sz w:val="40"/>
        </w:rPr>
        <w:t>.</w:t>
      </w:r>
    </w:p>
    <w:p w14:paraId="4ACCFB3F" w14:textId="77777777" w:rsidR="005F033D" w:rsidRDefault="005F033D">
      <w:pPr>
        <w:jc w:val="center"/>
        <w:rPr>
          <w:sz w:val="40"/>
        </w:rPr>
        <w:sectPr w:rsidR="005F033D">
          <w:type w:val="continuous"/>
          <w:pgSz w:w="11910" w:h="16850"/>
          <w:pgMar w:top="1600" w:right="340" w:bottom="280" w:left="340" w:header="720" w:footer="720" w:gutter="0"/>
          <w:cols w:space="720"/>
        </w:sectPr>
      </w:pPr>
    </w:p>
    <w:p w14:paraId="34CF6F9D" w14:textId="504E07B8" w:rsidR="005F033D" w:rsidRDefault="00156318">
      <w:pPr>
        <w:pStyle w:val="BodyText"/>
        <w:ind w:left="2608"/>
        <w:rPr>
          <w:sz w:val="20"/>
        </w:rPr>
      </w:pPr>
      <w:r w:rsidRPr="00340492">
        <w:rPr>
          <w:noProof/>
          <w:sz w:val="20"/>
        </w:rPr>
        <w:lastRenderedPageBreak/>
        <w:drawing>
          <wp:inline distT="0" distB="0" distL="0" distR="0" wp14:anchorId="43F38AEF" wp14:editId="61F43150">
            <wp:extent cx="3246120" cy="9814560"/>
            <wp:effectExtent l="0" t="0" r="0" b="0"/>
            <wp:docPr id="2" name="image2.jpeg" descr="Blok tabele stomatologija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Blok tabele stomatologija 2 bl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98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97B4" w14:textId="77777777" w:rsidR="005F033D" w:rsidRDefault="005F033D">
      <w:pPr>
        <w:rPr>
          <w:sz w:val="20"/>
        </w:rPr>
        <w:sectPr w:rsidR="005F033D">
          <w:pgSz w:w="11910" w:h="16850"/>
          <w:pgMar w:top="560" w:right="340" w:bottom="280" w:left="340" w:header="720" w:footer="720" w:gutter="0"/>
          <w:cols w:space="720"/>
        </w:sectPr>
      </w:pPr>
    </w:p>
    <w:p w14:paraId="463D9AAC" w14:textId="77777777" w:rsidR="005F033D" w:rsidRDefault="005F033D">
      <w:pPr>
        <w:pStyle w:val="BodyText"/>
        <w:rPr>
          <w:sz w:val="20"/>
        </w:rPr>
      </w:pPr>
    </w:p>
    <w:p w14:paraId="4463A0DC" w14:textId="77777777" w:rsidR="005F033D" w:rsidRDefault="005F033D">
      <w:pPr>
        <w:pStyle w:val="BodyText"/>
        <w:rPr>
          <w:sz w:val="20"/>
        </w:rPr>
      </w:pPr>
    </w:p>
    <w:p w14:paraId="3D1EF2BC" w14:textId="77777777" w:rsidR="005F033D" w:rsidRDefault="005F033D">
      <w:pPr>
        <w:pStyle w:val="BodyText"/>
        <w:rPr>
          <w:sz w:val="20"/>
        </w:rPr>
      </w:pPr>
    </w:p>
    <w:p w14:paraId="6752F5D4" w14:textId="77777777" w:rsidR="005F033D" w:rsidRDefault="005F033D">
      <w:pPr>
        <w:pStyle w:val="BodyText"/>
        <w:rPr>
          <w:sz w:val="20"/>
        </w:rPr>
      </w:pPr>
    </w:p>
    <w:p w14:paraId="74ADB68E" w14:textId="77777777" w:rsidR="005F033D" w:rsidRDefault="005F033D">
      <w:pPr>
        <w:pStyle w:val="BodyText"/>
        <w:rPr>
          <w:sz w:val="20"/>
        </w:rPr>
      </w:pPr>
    </w:p>
    <w:p w14:paraId="47415F0B" w14:textId="77777777" w:rsidR="005F033D" w:rsidRDefault="005F033D">
      <w:pPr>
        <w:pStyle w:val="BodyText"/>
        <w:rPr>
          <w:sz w:val="20"/>
        </w:rPr>
      </w:pPr>
    </w:p>
    <w:p w14:paraId="31E813C5" w14:textId="77777777" w:rsidR="005F033D" w:rsidRDefault="005F033D">
      <w:pPr>
        <w:pStyle w:val="BodyText"/>
        <w:rPr>
          <w:sz w:val="20"/>
        </w:rPr>
      </w:pPr>
    </w:p>
    <w:p w14:paraId="2F4B4030" w14:textId="77777777" w:rsidR="005F033D" w:rsidRDefault="005F033D">
      <w:pPr>
        <w:pStyle w:val="BodyText"/>
        <w:rPr>
          <w:sz w:val="20"/>
        </w:rPr>
      </w:pPr>
    </w:p>
    <w:p w14:paraId="74EA402F" w14:textId="77777777" w:rsidR="005F033D" w:rsidRDefault="005F033D">
      <w:pPr>
        <w:pStyle w:val="BodyText"/>
        <w:rPr>
          <w:sz w:val="20"/>
        </w:rPr>
      </w:pPr>
    </w:p>
    <w:p w14:paraId="59AD479B" w14:textId="77777777" w:rsidR="005F033D" w:rsidRDefault="005F033D">
      <w:pPr>
        <w:pStyle w:val="BodyText"/>
        <w:rPr>
          <w:sz w:val="20"/>
        </w:rPr>
      </w:pPr>
    </w:p>
    <w:p w14:paraId="67A0DAF3" w14:textId="77777777" w:rsidR="005F033D" w:rsidRDefault="005F033D">
      <w:pPr>
        <w:pStyle w:val="BodyText"/>
        <w:rPr>
          <w:sz w:val="20"/>
        </w:rPr>
      </w:pPr>
    </w:p>
    <w:p w14:paraId="20FC8DB9" w14:textId="77777777" w:rsidR="005F033D" w:rsidRDefault="005F033D">
      <w:pPr>
        <w:pStyle w:val="BodyText"/>
        <w:rPr>
          <w:sz w:val="20"/>
        </w:rPr>
      </w:pPr>
    </w:p>
    <w:p w14:paraId="13D5A5D6" w14:textId="77777777" w:rsidR="005F033D" w:rsidRDefault="005F033D">
      <w:pPr>
        <w:pStyle w:val="BodyText"/>
        <w:rPr>
          <w:sz w:val="20"/>
        </w:rPr>
      </w:pPr>
    </w:p>
    <w:p w14:paraId="0647BBFE" w14:textId="77777777" w:rsidR="005F033D" w:rsidRDefault="005F033D">
      <w:pPr>
        <w:pStyle w:val="BodyText"/>
        <w:rPr>
          <w:sz w:val="20"/>
        </w:rPr>
      </w:pPr>
    </w:p>
    <w:p w14:paraId="0903AA10" w14:textId="77777777" w:rsidR="005F033D" w:rsidRDefault="005F033D">
      <w:pPr>
        <w:pStyle w:val="BodyText"/>
        <w:rPr>
          <w:sz w:val="20"/>
        </w:rPr>
      </w:pPr>
    </w:p>
    <w:p w14:paraId="6C9FD06C" w14:textId="77777777" w:rsidR="005F033D" w:rsidRDefault="005F033D">
      <w:pPr>
        <w:pStyle w:val="BodyText"/>
        <w:rPr>
          <w:sz w:val="20"/>
        </w:rPr>
      </w:pPr>
    </w:p>
    <w:p w14:paraId="4A0BAA4E" w14:textId="77777777" w:rsidR="005F033D" w:rsidRDefault="005F033D">
      <w:pPr>
        <w:pStyle w:val="BodyText"/>
        <w:rPr>
          <w:sz w:val="20"/>
        </w:rPr>
      </w:pPr>
    </w:p>
    <w:p w14:paraId="3C9161E8" w14:textId="77777777" w:rsidR="005F033D" w:rsidRDefault="005F033D">
      <w:pPr>
        <w:pStyle w:val="BodyText"/>
        <w:rPr>
          <w:sz w:val="20"/>
        </w:rPr>
      </w:pPr>
    </w:p>
    <w:p w14:paraId="3065C684" w14:textId="77777777" w:rsidR="005F033D" w:rsidRDefault="005F033D">
      <w:pPr>
        <w:pStyle w:val="BodyText"/>
        <w:rPr>
          <w:sz w:val="20"/>
        </w:rPr>
      </w:pPr>
    </w:p>
    <w:p w14:paraId="4B7D897F" w14:textId="77777777" w:rsidR="005F033D" w:rsidRDefault="005F033D">
      <w:pPr>
        <w:pStyle w:val="BodyText"/>
        <w:rPr>
          <w:sz w:val="20"/>
        </w:rPr>
      </w:pPr>
    </w:p>
    <w:p w14:paraId="2A10BB48" w14:textId="77777777" w:rsidR="005F033D" w:rsidRDefault="005F033D">
      <w:pPr>
        <w:pStyle w:val="BodyText"/>
        <w:rPr>
          <w:sz w:val="20"/>
        </w:rPr>
      </w:pPr>
    </w:p>
    <w:p w14:paraId="5EED9371" w14:textId="77777777" w:rsidR="005F033D" w:rsidRDefault="00BD1548">
      <w:pPr>
        <w:spacing w:before="255"/>
        <w:ind w:left="1078"/>
        <w:rPr>
          <w:sz w:val="28"/>
        </w:rPr>
      </w:pPr>
      <w:proofErr w:type="spellStart"/>
      <w:r>
        <w:rPr>
          <w:sz w:val="28"/>
        </w:rPr>
        <w:t>Предмет</w:t>
      </w:r>
      <w:proofErr w:type="spellEnd"/>
      <w:r>
        <w:rPr>
          <w:sz w:val="28"/>
        </w:rPr>
        <w:t>:</w:t>
      </w:r>
    </w:p>
    <w:p w14:paraId="5B3E5188" w14:textId="77777777" w:rsidR="005F033D" w:rsidRDefault="005F033D">
      <w:pPr>
        <w:pStyle w:val="BodyText"/>
        <w:rPr>
          <w:sz w:val="20"/>
        </w:rPr>
      </w:pPr>
    </w:p>
    <w:p w14:paraId="00CAB570" w14:textId="77777777" w:rsidR="005F033D" w:rsidRDefault="005F033D">
      <w:pPr>
        <w:pStyle w:val="BodyText"/>
        <w:rPr>
          <w:sz w:val="20"/>
        </w:rPr>
      </w:pPr>
    </w:p>
    <w:p w14:paraId="7B9F33CB" w14:textId="77777777" w:rsidR="005F033D" w:rsidRDefault="005F033D">
      <w:pPr>
        <w:pStyle w:val="BodyText"/>
        <w:rPr>
          <w:sz w:val="20"/>
        </w:rPr>
      </w:pPr>
    </w:p>
    <w:p w14:paraId="2592F619" w14:textId="77777777" w:rsidR="005F033D" w:rsidRDefault="005F033D">
      <w:pPr>
        <w:pStyle w:val="BodyText"/>
        <w:rPr>
          <w:sz w:val="20"/>
        </w:rPr>
      </w:pPr>
    </w:p>
    <w:p w14:paraId="11F7EC22" w14:textId="77777777" w:rsidR="005F033D" w:rsidRDefault="005F033D">
      <w:pPr>
        <w:pStyle w:val="BodyText"/>
        <w:rPr>
          <w:sz w:val="25"/>
        </w:rPr>
      </w:pPr>
    </w:p>
    <w:p w14:paraId="74EB1CB7" w14:textId="77777777" w:rsidR="00CE2EF6" w:rsidRDefault="00CE2EF6" w:rsidP="00CE2EF6">
      <w:pPr>
        <w:pStyle w:val="BodyText"/>
        <w:spacing w:before="10"/>
        <w:jc w:val="center"/>
        <w:rPr>
          <w:b/>
          <w:sz w:val="44"/>
          <w:szCs w:val="22"/>
          <w:lang w:val="ru-RU"/>
        </w:rPr>
      </w:pPr>
      <w:r w:rsidRPr="00CE2EF6">
        <w:rPr>
          <w:b/>
          <w:sz w:val="44"/>
          <w:szCs w:val="22"/>
          <w:lang w:val="ru-RU"/>
        </w:rPr>
        <w:t>Лабораторијске технике и процедуре у</w:t>
      </w:r>
    </w:p>
    <w:p w14:paraId="514A17EA" w14:textId="7AB99AA1" w:rsidR="005F033D" w:rsidRDefault="00CE2EF6" w:rsidP="00CE2EF6">
      <w:pPr>
        <w:pStyle w:val="BodyText"/>
        <w:spacing w:before="10"/>
        <w:jc w:val="center"/>
        <w:rPr>
          <w:b/>
          <w:sz w:val="44"/>
          <w:szCs w:val="22"/>
          <w:lang w:val="ru-RU"/>
        </w:rPr>
      </w:pPr>
      <w:r w:rsidRPr="00CE2EF6">
        <w:rPr>
          <w:b/>
          <w:sz w:val="44"/>
          <w:szCs w:val="22"/>
          <w:lang w:val="ru-RU"/>
        </w:rPr>
        <w:t xml:space="preserve"> клиничкој биохемији</w:t>
      </w:r>
    </w:p>
    <w:p w14:paraId="3D6DFFF6" w14:textId="77777777" w:rsidR="00CE2EF6" w:rsidRPr="00DF063B" w:rsidRDefault="00CE2EF6" w:rsidP="00CE2EF6">
      <w:pPr>
        <w:pStyle w:val="BodyText"/>
        <w:spacing w:before="10"/>
        <w:jc w:val="center"/>
        <w:rPr>
          <w:b/>
          <w:sz w:val="59"/>
          <w:lang w:val="ru-RU"/>
        </w:rPr>
      </w:pPr>
    </w:p>
    <w:p w14:paraId="22845117" w14:textId="6582C1AF" w:rsidR="005F033D" w:rsidRPr="00DF063B" w:rsidRDefault="00BD1548">
      <w:pPr>
        <w:pStyle w:val="BodyText"/>
        <w:spacing w:before="1" w:line="360" w:lineRule="auto"/>
        <w:ind w:left="1078" w:right="517"/>
        <w:rPr>
          <w:lang w:val="ru-RU"/>
        </w:rPr>
      </w:pPr>
      <w:r w:rsidRPr="00DF063B">
        <w:rPr>
          <w:lang w:val="ru-RU"/>
        </w:rPr>
        <w:t xml:space="preserve">Предмет се вреднује са 5 ЕСПБ. Недељно има </w:t>
      </w:r>
      <w:r w:rsidR="00CE2EF6">
        <w:rPr>
          <w:lang w:val="sr-Latn-RS"/>
        </w:rPr>
        <w:t>5</w:t>
      </w:r>
      <w:r w:rsidRPr="00DF063B">
        <w:rPr>
          <w:lang w:val="ru-RU"/>
        </w:rPr>
        <w:t xml:space="preserve"> часова активне наставе (</w:t>
      </w:r>
      <w:r w:rsidR="00CE2EF6">
        <w:rPr>
          <w:lang w:val="sr-Latn-RS"/>
        </w:rPr>
        <w:t>2</w:t>
      </w:r>
      <w:r w:rsidRPr="00DF063B">
        <w:rPr>
          <w:lang w:val="ru-RU"/>
        </w:rPr>
        <w:t xml:space="preserve"> часа предавања и 3</w:t>
      </w:r>
      <w:r w:rsidRPr="00DF063B">
        <w:rPr>
          <w:spacing w:val="-57"/>
          <w:lang w:val="ru-RU"/>
        </w:rPr>
        <w:t xml:space="preserve"> </w:t>
      </w:r>
      <w:r w:rsidRPr="00DF063B">
        <w:rPr>
          <w:lang w:val="ru-RU"/>
        </w:rPr>
        <w:t>часа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рада</w:t>
      </w:r>
      <w:r w:rsidRPr="00DF063B">
        <w:rPr>
          <w:spacing w:val="-1"/>
          <w:lang w:val="ru-RU"/>
        </w:rPr>
        <w:t xml:space="preserve"> </w:t>
      </w:r>
      <w:r w:rsidRPr="00DF063B">
        <w:rPr>
          <w:lang w:val="ru-RU"/>
        </w:rPr>
        <w:t>у малој групи).</w:t>
      </w:r>
    </w:p>
    <w:p w14:paraId="4927941B" w14:textId="77777777" w:rsidR="005F033D" w:rsidRPr="00DF063B" w:rsidRDefault="005F033D">
      <w:pPr>
        <w:spacing w:line="360" w:lineRule="auto"/>
        <w:rPr>
          <w:lang w:val="ru-RU"/>
        </w:rPr>
        <w:sectPr w:rsidR="005F033D" w:rsidRPr="00DF063B">
          <w:pgSz w:w="11910" w:h="16850"/>
          <w:pgMar w:top="1600" w:right="340" w:bottom="280" w:left="340" w:header="720" w:footer="720" w:gutter="0"/>
          <w:cols w:space="720"/>
        </w:sectPr>
      </w:pPr>
    </w:p>
    <w:p w14:paraId="0E69A4DB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05E61F42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6849D535" w14:textId="77777777" w:rsidR="005F033D" w:rsidRPr="00DF063B" w:rsidRDefault="005F033D">
      <w:pPr>
        <w:pStyle w:val="BodyText"/>
        <w:spacing w:before="7"/>
        <w:rPr>
          <w:sz w:val="22"/>
          <w:lang w:val="ru-RU"/>
        </w:rPr>
      </w:pPr>
    </w:p>
    <w:p w14:paraId="73852EDD" w14:textId="77777777" w:rsidR="005F033D" w:rsidRDefault="00BD1548">
      <w:pPr>
        <w:pStyle w:val="Heading2"/>
        <w:spacing w:before="85"/>
      </w:pPr>
      <w:r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5763C19B" w14:textId="77777777" w:rsidR="005F033D" w:rsidRDefault="005F033D">
      <w:pPr>
        <w:pStyle w:val="BodyText"/>
        <w:rPr>
          <w:b/>
          <w:sz w:val="20"/>
        </w:rPr>
      </w:pPr>
    </w:p>
    <w:p w14:paraId="290731C0" w14:textId="77777777" w:rsidR="005F033D" w:rsidRDefault="005F033D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336"/>
        <w:gridCol w:w="3468"/>
        <w:gridCol w:w="2506"/>
      </w:tblGrid>
      <w:tr w:rsidR="005F033D" w14:paraId="7222746F" w14:textId="77777777">
        <w:trPr>
          <w:trHeight w:val="417"/>
        </w:trPr>
        <w:tc>
          <w:tcPr>
            <w:tcW w:w="828" w:type="dxa"/>
          </w:tcPr>
          <w:p w14:paraId="140C4F72" w14:textId="77777777" w:rsidR="005F033D" w:rsidRDefault="00BD1548">
            <w:pPr>
              <w:pStyle w:val="TableParagraph"/>
              <w:spacing w:before="80"/>
              <w:ind w:left="267" w:right="261"/>
              <w:jc w:val="center"/>
            </w:pPr>
            <w:r>
              <w:t>РБ</w:t>
            </w:r>
          </w:p>
        </w:tc>
        <w:tc>
          <w:tcPr>
            <w:tcW w:w="3336" w:type="dxa"/>
          </w:tcPr>
          <w:p w14:paraId="375080D6" w14:textId="77777777" w:rsidR="005F033D" w:rsidRDefault="00BD1548">
            <w:pPr>
              <w:pStyle w:val="TableParagraph"/>
              <w:spacing w:before="80"/>
              <w:ind w:left="972"/>
            </w:pPr>
            <w:proofErr w:type="spellStart"/>
            <w:r>
              <w:t>Име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презиме</w:t>
            </w:r>
            <w:proofErr w:type="spellEnd"/>
          </w:p>
        </w:tc>
        <w:tc>
          <w:tcPr>
            <w:tcW w:w="3468" w:type="dxa"/>
          </w:tcPr>
          <w:p w14:paraId="266B62F7" w14:textId="77777777" w:rsidR="005F033D" w:rsidRDefault="00BD1548">
            <w:pPr>
              <w:pStyle w:val="TableParagraph"/>
              <w:spacing w:before="80"/>
              <w:ind w:left="1138"/>
            </w:pPr>
            <w:r>
              <w:t xml:space="preserve">Email </w:t>
            </w:r>
            <w:proofErr w:type="spellStart"/>
            <w:r>
              <w:t>адреса</w:t>
            </w:r>
            <w:proofErr w:type="spellEnd"/>
          </w:p>
        </w:tc>
        <w:tc>
          <w:tcPr>
            <w:tcW w:w="2506" w:type="dxa"/>
          </w:tcPr>
          <w:p w14:paraId="00C073AD" w14:textId="77777777" w:rsidR="005F033D" w:rsidRDefault="00BD1548">
            <w:pPr>
              <w:pStyle w:val="TableParagraph"/>
              <w:spacing w:before="80"/>
              <w:ind w:left="961" w:right="949"/>
              <w:jc w:val="center"/>
            </w:pPr>
            <w:proofErr w:type="spellStart"/>
            <w:r>
              <w:t>звање</w:t>
            </w:r>
            <w:proofErr w:type="spellEnd"/>
          </w:p>
        </w:tc>
      </w:tr>
      <w:tr w:rsidR="005F033D" w14:paraId="15A29CA5" w14:textId="77777777">
        <w:trPr>
          <w:trHeight w:val="407"/>
        </w:trPr>
        <w:tc>
          <w:tcPr>
            <w:tcW w:w="828" w:type="dxa"/>
          </w:tcPr>
          <w:p w14:paraId="2ED9B632" w14:textId="77777777" w:rsidR="005F033D" w:rsidRDefault="00BD1548">
            <w:pPr>
              <w:pStyle w:val="TableParagraph"/>
              <w:spacing w:before="75"/>
              <w:ind w:left="0" w:right="11"/>
              <w:jc w:val="center"/>
            </w:pPr>
            <w:r>
              <w:t>1</w:t>
            </w:r>
          </w:p>
        </w:tc>
        <w:tc>
          <w:tcPr>
            <w:tcW w:w="3336" w:type="dxa"/>
          </w:tcPr>
          <w:p w14:paraId="712F6285" w14:textId="77777777" w:rsidR="005F033D" w:rsidRDefault="00BD1548">
            <w:pPr>
              <w:pStyle w:val="TableParagraph"/>
              <w:spacing w:before="75"/>
            </w:pPr>
            <w:proofErr w:type="spellStart"/>
            <w:r>
              <w:t>Марина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Митровић</w:t>
            </w:r>
            <w:proofErr w:type="spellEnd"/>
          </w:p>
        </w:tc>
        <w:tc>
          <w:tcPr>
            <w:tcW w:w="3468" w:type="dxa"/>
          </w:tcPr>
          <w:p w14:paraId="41E377A9" w14:textId="77777777" w:rsidR="005F033D" w:rsidRDefault="00751C62">
            <w:pPr>
              <w:pStyle w:val="TableParagraph"/>
              <w:spacing w:before="75"/>
            </w:pPr>
            <w:hyperlink r:id="rId7">
              <w:r w:rsidR="00BD1548">
                <w:t>mitrovicmarina34@gmail.com</w:t>
              </w:r>
            </w:hyperlink>
          </w:p>
        </w:tc>
        <w:tc>
          <w:tcPr>
            <w:tcW w:w="2506" w:type="dxa"/>
          </w:tcPr>
          <w:p w14:paraId="4E72653C" w14:textId="77777777" w:rsidR="005F033D" w:rsidRDefault="00BD1548">
            <w:pPr>
              <w:pStyle w:val="TableParagraph"/>
              <w:spacing w:before="75"/>
              <w:ind w:left="109"/>
            </w:pPr>
            <w:proofErr w:type="spellStart"/>
            <w:r>
              <w:t>Редовни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05A0CFE0" w14:textId="77777777">
        <w:trPr>
          <w:trHeight w:val="407"/>
        </w:trPr>
        <w:tc>
          <w:tcPr>
            <w:tcW w:w="828" w:type="dxa"/>
          </w:tcPr>
          <w:p w14:paraId="1A60245C" w14:textId="77777777" w:rsidR="005F033D" w:rsidRDefault="00BD1548">
            <w:pPr>
              <w:pStyle w:val="TableParagraph"/>
              <w:spacing w:before="75"/>
              <w:ind w:left="0" w:right="11"/>
              <w:jc w:val="center"/>
            </w:pPr>
            <w:r>
              <w:t>2</w:t>
            </w:r>
          </w:p>
        </w:tc>
        <w:tc>
          <w:tcPr>
            <w:tcW w:w="3336" w:type="dxa"/>
          </w:tcPr>
          <w:p w14:paraId="755F9CA9" w14:textId="77777777" w:rsidR="005F033D" w:rsidRDefault="00BD1548">
            <w:pPr>
              <w:pStyle w:val="TableParagraph"/>
              <w:spacing w:before="75"/>
            </w:pPr>
            <w:proofErr w:type="spellStart"/>
            <w:r>
              <w:t>Иванка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Зелен</w:t>
            </w:r>
            <w:proofErr w:type="spellEnd"/>
          </w:p>
        </w:tc>
        <w:tc>
          <w:tcPr>
            <w:tcW w:w="3468" w:type="dxa"/>
          </w:tcPr>
          <w:p w14:paraId="7009E4EB" w14:textId="77777777" w:rsidR="005F033D" w:rsidRDefault="00751C62">
            <w:pPr>
              <w:pStyle w:val="TableParagraph"/>
              <w:spacing w:before="75"/>
            </w:pPr>
            <w:hyperlink r:id="rId8">
              <w:r w:rsidR="00BD1548">
                <w:t>ivankazelen@gmail.com</w:t>
              </w:r>
            </w:hyperlink>
          </w:p>
        </w:tc>
        <w:tc>
          <w:tcPr>
            <w:tcW w:w="2506" w:type="dxa"/>
          </w:tcPr>
          <w:p w14:paraId="46A0105E" w14:textId="77777777" w:rsidR="005F033D" w:rsidRDefault="005860E3">
            <w:pPr>
              <w:pStyle w:val="TableParagraph"/>
              <w:spacing w:before="75"/>
              <w:ind w:left="109"/>
            </w:pPr>
            <w:proofErr w:type="spellStart"/>
            <w:r>
              <w:t>Редовни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4FD0E664" w14:textId="77777777">
        <w:trPr>
          <w:trHeight w:val="405"/>
        </w:trPr>
        <w:tc>
          <w:tcPr>
            <w:tcW w:w="828" w:type="dxa"/>
          </w:tcPr>
          <w:p w14:paraId="0553832B" w14:textId="77777777" w:rsidR="005F033D" w:rsidRDefault="00BD1548">
            <w:pPr>
              <w:pStyle w:val="TableParagraph"/>
              <w:spacing w:before="76"/>
              <w:ind w:left="0" w:right="11"/>
              <w:jc w:val="center"/>
            </w:pPr>
            <w:r>
              <w:t>3</w:t>
            </w:r>
          </w:p>
        </w:tc>
        <w:tc>
          <w:tcPr>
            <w:tcW w:w="3336" w:type="dxa"/>
          </w:tcPr>
          <w:p w14:paraId="6FDBC456" w14:textId="77777777" w:rsidR="005F033D" w:rsidRDefault="00BD1548">
            <w:pPr>
              <w:pStyle w:val="TableParagraph"/>
              <w:spacing w:before="76"/>
            </w:pPr>
            <w:proofErr w:type="spellStart"/>
            <w:r>
              <w:t>Маријана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Станојевић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Пирковић</w:t>
            </w:r>
            <w:proofErr w:type="spellEnd"/>
          </w:p>
        </w:tc>
        <w:tc>
          <w:tcPr>
            <w:tcW w:w="3468" w:type="dxa"/>
          </w:tcPr>
          <w:p w14:paraId="5D080E87" w14:textId="77777777" w:rsidR="005F033D" w:rsidRDefault="00751C62">
            <w:pPr>
              <w:pStyle w:val="TableParagraph"/>
              <w:spacing w:before="76"/>
            </w:pPr>
            <w:hyperlink r:id="rId9">
              <w:r w:rsidR="00BD1548">
                <w:t>marijanas14@gmail.com</w:t>
              </w:r>
            </w:hyperlink>
          </w:p>
        </w:tc>
        <w:tc>
          <w:tcPr>
            <w:tcW w:w="2506" w:type="dxa"/>
          </w:tcPr>
          <w:p w14:paraId="1922317A" w14:textId="77777777" w:rsidR="005F033D" w:rsidRDefault="00BD1548">
            <w:pPr>
              <w:pStyle w:val="TableParagraph"/>
              <w:spacing w:before="76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118CE5E9" w14:textId="77777777">
        <w:trPr>
          <w:trHeight w:val="419"/>
        </w:trPr>
        <w:tc>
          <w:tcPr>
            <w:tcW w:w="828" w:type="dxa"/>
          </w:tcPr>
          <w:p w14:paraId="1C2378B3" w14:textId="77777777" w:rsidR="005F033D" w:rsidRDefault="00BD1548">
            <w:pPr>
              <w:pStyle w:val="TableParagraph"/>
              <w:spacing w:before="82"/>
              <w:ind w:left="0" w:right="11"/>
              <w:jc w:val="center"/>
            </w:pPr>
            <w:r>
              <w:t>4</w:t>
            </w:r>
          </w:p>
        </w:tc>
        <w:tc>
          <w:tcPr>
            <w:tcW w:w="3336" w:type="dxa"/>
          </w:tcPr>
          <w:p w14:paraId="17DA33DC" w14:textId="77777777" w:rsidR="005F033D" w:rsidRDefault="00BD1548">
            <w:pPr>
              <w:pStyle w:val="TableParagraph"/>
              <w:spacing w:before="82"/>
            </w:pPr>
            <w:proofErr w:type="spellStart"/>
            <w:r>
              <w:t>Ивана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Николић</w:t>
            </w:r>
            <w:proofErr w:type="spellEnd"/>
          </w:p>
        </w:tc>
        <w:tc>
          <w:tcPr>
            <w:tcW w:w="3468" w:type="dxa"/>
          </w:tcPr>
          <w:p w14:paraId="290447AE" w14:textId="77777777" w:rsidR="005F033D" w:rsidRDefault="00751C62">
            <w:pPr>
              <w:pStyle w:val="TableParagraph"/>
              <w:spacing w:before="82"/>
            </w:pPr>
            <w:hyperlink r:id="rId10">
              <w:r w:rsidR="00BD1548">
                <w:t>angelkg2009@gmail.com</w:t>
              </w:r>
            </w:hyperlink>
          </w:p>
        </w:tc>
        <w:tc>
          <w:tcPr>
            <w:tcW w:w="2506" w:type="dxa"/>
          </w:tcPr>
          <w:p w14:paraId="243EA000" w14:textId="77777777" w:rsidR="005F033D" w:rsidRDefault="005860E3">
            <w:pPr>
              <w:pStyle w:val="TableParagraph"/>
              <w:spacing w:before="82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51399FEF" w14:textId="77777777">
        <w:trPr>
          <w:trHeight w:val="506"/>
        </w:trPr>
        <w:tc>
          <w:tcPr>
            <w:tcW w:w="828" w:type="dxa"/>
          </w:tcPr>
          <w:p w14:paraId="655CE12D" w14:textId="77777777" w:rsidR="005F033D" w:rsidRDefault="00BD1548">
            <w:pPr>
              <w:pStyle w:val="TableParagraph"/>
              <w:spacing w:before="125"/>
              <w:ind w:left="0" w:right="11"/>
              <w:jc w:val="center"/>
            </w:pPr>
            <w:r>
              <w:t>5</w:t>
            </w:r>
          </w:p>
        </w:tc>
        <w:tc>
          <w:tcPr>
            <w:tcW w:w="3336" w:type="dxa"/>
          </w:tcPr>
          <w:p w14:paraId="37376AC4" w14:textId="334674AD" w:rsidR="005F033D" w:rsidRDefault="00BD1548">
            <w:pPr>
              <w:pStyle w:val="TableParagraph"/>
              <w:spacing w:line="252" w:lineRule="exact"/>
              <w:ind w:right="625"/>
            </w:pPr>
            <w:proofErr w:type="spellStart"/>
            <w:r>
              <w:t>Милан</w:t>
            </w:r>
            <w:proofErr w:type="spellEnd"/>
            <w:r>
              <w:t xml:space="preserve"> </w:t>
            </w:r>
            <w:proofErr w:type="spellStart"/>
            <w:r>
              <w:t>Зарић</w:t>
            </w:r>
            <w:proofErr w:type="spellEnd"/>
            <w:r>
              <w:t xml:space="preserve"> </w:t>
            </w:r>
          </w:p>
        </w:tc>
        <w:tc>
          <w:tcPr>
            <w:tcW w:w="3468" w:type="dxa"/>
          </w:tcPr>
          <w:p w14:paraId="6407BEDD" w14:textId="77777777" w:rsidR="005F033D" w:rsidRDefault="00751C62">
            <w:pPr>
              <w:pStyle w:val="TableParagraph"/>
              <w:spacing w:before="125"/>
            </w:pPr>
            <w:hyperlink r:id="rId11">
              <w:r w:rsidR="00BD1548">
                <w:t>zaricmilan@gmail.com</w:t>
              </w:r>
            </w:hyperlink>
          </w:p>
        </w:tc>
        <w:tc>
          <w:tcPr>
            <w:tcW w:w="2506" w:type="dxa"/>
          </w:tcPr>
          <w:p w14:paraId="18320013" w14:textId="77777777" w:rsidR="005F033D" w:rsidRDefault="0071169D">
            <w:pPr>
              <w:pStyle w:val="TableParagraph"/>
              <w:spacing w:before="125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2DEA5D63" w14:textId="77777777">
        <w:trPr>
          <w:trHeight w:val="421"/>
        </w:trPr>
        <w:tc>
          <w:tcPr>
            <w:tcW w:w="828" w:type="dxa"/>
          </w:tcPr>
          <w:p w14:paraId="2AB97528" w14:textId="77777777" w:rsidR="005F033D" w:rsidRDefault="00BD1548">
            <w:pPr>
              <w:pStyle w:val="TableParagraph"/>
              <w:spacing w:before="82"/>
              <w:ind w:left="0" w:right="11"/>
              <w:jc w:val="center"/>
            </w:pPr>
            <w:r>
              <w:t>6</w:t>
            </w:r>
          </w:p>
        </w:tc>
        <w:tc>
          <w:tcPr>
            <w:tcW w:w="3336" w:type="dxa"/>
          </w:tcPr>
          <w:p w14:paraId="27D05780" w14:textId="77777777" w:rsidR="005F033D" w:rsidRDefault="00BD1548">
            <w:pPr>
              <w:pStyle w:val="TableParagraph"/>
              <w:spacing w:before="82"/>
            </w:pPr>
            <w:proofErr w:type="spellStart"/>
            <w:r>
              <w:t>Марија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Анђелковић</w:t>
            </w:r>
            <w:proofErr w:type="spellEnd"/>
          </w:p>
        </w:tc>
        <w:tc>
          <w:tcPr>
            <w:tcW w:w="3468" w:type="dxa"/>
          </w:tcPr>
          <w:p w14:paraId="7EB9866A" w14:textId="77777777" w:rsidR="005F033D" w:rsidRDefault="00751C62">
            <w:pPr>
              <w:pStyle w:val="TableParagraph"/>
              <w:spacing w:before="82"/>
            </w:pPr>
            <w:hyperlink r:id="rId12">
              <w:r w:rsidR="00BD1548">
                <w:t>marijabcd@gmail.com</w:t>
              </w:r>
            </w:hyperlink>
          </w:p>
        </w:tc>
        <w:tc>
          <w:tcPr>
            <w:tcW w:w="2506" w:type="dxa"/>
          </w:tcPr>
          <w:p w14:paraId="2E668433" w14:textId="77777777" w:rsidR="005F033D" w:rsidRDefault="0071169D">
            <w:pPr>
              <w:pStyle w:val="TableParagraph"/>
              <w:spacing w:before="82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5F033D" w14:paraId="756FB04C" w14:textId="77777777">
        <w:trPr>
          <w:trHeight w:val="424"/>
        </w:trPr>
        <w:tc>
          <w:tcPr>
            <w:tcW w:w="828" w:type="dxa"/>
          </w:tcPr>
          <w:p w14:paraId="130D7609" w14:textId="77777777" w:rsidR="005F033D" w:rsidRDefault="00BD1548">
            <w:pPr>
              <w:pStyle w:val="TableParagraph"/>
              <w:spacing w:before="85"/>
              <w:ind w:left="0" w:right="11"/>
              <w:jc w:val="center"/>
            </w:pPr>
            <w:r>
              <w:t>7</w:t>
            </w:r>
          </w:p>
        </w:tc>
        <w:tc>
          <w:tcPr>
            <w:tcW w:w="3336" w:type="dxa"/>
          </w:tcPr>
          <w:p w14:paraId="0675ED4C" w14:textId="77777777" w:rsidR="005F033D" w:rsidRDefault="00BD1548">
            <w:pPr>
              <w:pStyle w:val="TableParagraph"/>
              <w:spacing w:before="85"/>
            </w:pPr>
            <w:proofErr w:type="spellStart"/>
            <w:r>
              <w:t>Петар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Чановић</w:t>
            </w:r>
            <w:proofErr w:type="spellEnd"/>
          </w:p>
        </w:tc>
        <w:tc>
          <w:tcPr>
            <w:tcW w:w="3468" w:type="dxa"/>
          </w:tcPr>
          <w:p w14:paraId="751D2EA9" w14:textId="77777777" w:rsidR="005F033D" w:rsidRDefault="00751C62">
            <w:pPr>
              <w:pStyle w:val="TableParagraph"/>
              <w:spacing w:before="85"/>
            </w:pPr>
            <w:hyperlink r:id="rId13">
              <w:r w:rsidR="00BD1548">
                <w:t>petar.c89@gmail.com</w:t>
              </w:r>
            </w:hyperlink>
          </w:p>
        </w:tc>
        <w:tc>
          <w:tcPr>
            <w:tcW w:w="2506" w:type="dxa"/>
          </w:tcPr>
          <w:p w14:paraId="7B93F01E" w14:textId="77777777" w:rsidR="005F033D" w:rsidRDefault="0071169D">
            <w:pPr>
              <w:pStyle w:val="TableParagraph"/>
              <w:spacing w:before="85"/>
              <w:ind w:left="109"/>
            </w:pPr>
            <w:proofErr w:type="spellStart"/>
            <w:r>
              <w:t>Ванредни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професор</w:t>
            </w:r>
            <w:proofErr w:type="spellEnd"/>
          </w:p>
        </w:tc>
      </w:tr>
      <w:tr w:rsidR="00333AC1" w14:paraId="48557E26" w14:textId="77777777">
        <w:trPr>
          <w:trHeight w:val="424"/>
        </w:trPr>
        <w:tc>
          <w:tcPr>
            <w:tcW w:w="828" w:type="dxa"/>
          </w:tcPr>
          <w:p w14:paraId="58CB481F" w14:textId="77777777" w:rsidR="00333AC1" w:rsidRDefault="00333AC1">
            <w:pPr>
              <w:pStyle w:val="TableParagraph"/>
              <w:spacing w:before="85"/>
              <w:ind w:left="0" w:right="11"/>
              <w:jc w:val="center"/>
            </w:pPr>
            <w:r>
              <w:t>8</w:t>
            </w:r>
          </w:p>
        </w:tc>
        <w:tc>
          <w:tcPr>
            <w:tcW w:w="3336" w:type="dxa"/>
          </w:tcPr>
          <w:p w14:paraId="099AB87D" w14:textId="09688CB4" w:rsidR="00333AC1" w:rsidRPr="00333AC1" w:rsidRDefault="00333AC1">
            <w:pPr>
              <w:pStyle w:val="TableParagraph"/>
              <w:spacing w:before="85"/>
            </w:pPr>
            <w:r>
              <w:rPr>
                <w:lang w:val="sr-Cyrl-RS"/>
              </w:rPr>
              <w:t>Сања Станковић</w:t>
            </w:r>
            <w:r w:rsidR="003F311D">
              <w:rPr>
                <w:lang w:val="sr-Cyrl-RS"/>
              </w:rPr>
              <w:t xml:space="preserve"> </w:t>
            </w:r>
            <w:r w:rsidR="003F311D">
              <w:t>(</w:t>
            </w:r>
            <w:proofErr w:type="spellStart"/>
            <w:r w:rsidR="003F311D">
              <w:t>руководилац</w:t>
            </w:r>
            <w:proofErr w:type="spellEnd"/>
            <w:r w:rsidR="003F311D">
              <w:rPr>
                <w:spacing w:val="-52"/>
              </w:rPr>
              <w:t xml:space="preserve"> </w:t>
            </w:r>
            <w:proofErr w:type="spellStart"/>
            <w:r w:rsidR="003F311D">
              <w:t>предмета</w:t>
            </w:r>
            <w:proofErr w:type="spellEnd"/>
            <w:r w:rsidR="003F311D">
              <w:t>)</w:t>
            </w:r>
          </w:p>
        </w:tc>
        <w:tc>
          <w:tcPr>
            <w:tcW w:w="3468" w:type="dxa"/>
          </w:tcPr>
          <w:p w14:paraId="0FA4441E" w14:textId="77777777" w:rsidR="00333AC1" w:rsidRDefault="00333AC1">
            <w:pPr>
              <w:pStyle w:val="TableParagraph"/>
              <w:spacing w:before="85"/>
            </w:pPr>
            <w:r w:rsidRPr="00333AC1">
              <w:t>sanjast2013@gmail.com</w:t>
            </w:r>
          </w:p>
        </w:tc>
        <w:tc>
          <w:tcPr>
            <w:tcW w:w="2506" w:type="dxa"/>
          </w:tcPr>
          <w:p w14:paraId="2BD5E8EC" w14:textId="77777777" w:rsidR="00333AC1" w:rsidRDefault="00333AC1">
            <w:pPr>
              <w:pStyle w:val="TableParagraph"/>
              <w:spacing w:before="85"/>
              <w:ind w:left="109"/>
            </w:pPr>
            <w:proofErr w:type="spellStart"/>
            <w:r>
              <w:t>Доцент</w:t>
            </w:r>
            <w:proofErr w:type="spellEnd"/>
          </w:p>
        </w:tc>
      </w:tr>
    </w:tbl>
    <w:p w14:paraId="12D55E89" w14:textId="77777777" w:rsidR="005F033D" w:rsidRDefault="005F033D">
      <w:pPr>
        <w:pStyle w:val="BodyText"/>
        <w:rPr>
          <w:b/>
          <w:sz w:val="34"/>
        </w:rPr>
      </w:pPr>
    </w:p>
    <w:p w14:paraId="1E98625F" w14:textId="77777777" w:rsidR="005F033D" w:rsidRDefault="005F033D">
      <w:pPr>
        <w:pStyle w:val="BodyText"/>
        <w:spacing w:before="10"/>
        <w:rPr>
          <w:b/>
          <w:sz w:val="41"/>
        </w:rPr>
      </w:pPr>
    </w:p>
    <w:p w14:paraId="57029D9E" w14:textId="77777777" w:rsidR="005F033D" w:rsidRDefault="00BD1548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1A659EB4" w14:textId="77777777" w:rsidR="005F033D" w:rsidRDefault="005F033D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976"/>
        <w:gridCol w:w="1341"/>
        <w:gridCol w:w="1946"/>
        <w:gridCol w:w="2976"/>
      </w:tblGrid>
      <w:tr w:rsidR="003F311D" w14:paraId="72EAAFB1" w14:textId="77777777" w:rsidTr="003F311D">
        <w:trPr>
          <w:trHeight w:val="1012"/>
        </w:trPr>
        <w:tc>
          <w:tcPr>
            <w:tcW w:w="2849" w:type="dxa"/>
          </w:tcPr>
          <w:p w14:paraId="6DA82BEC" w14:textId="77777777" w:rsidR="003F311D" w:rsidRDefault="003F311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67A9F9CA" w14:textId="61B618E1" w:rsidR="003F311D" w:rsidRPr="0084433C" w:rsidRDefault="003F311D" w:rsidP="0084433C">
            <w:pPr>
              <w:pStyle w:val="TableParagraph"/>
              <w:ind w:left="731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lang w:val="sr-Cyrl-RS"/>
              </w:rPr>
              <w:t>предмета</w:t>
            </w:r>
          </w:p>
        </w:tc>
        <w:tc>
          <w:tcPr>
            <w:tcW w:w="976" w:type="dxa"/>
          </w:tcPr>
          <w:p w14:paraId="7EE09A5D" w14:textId="77777777" w:rsidR="003F311D" w:rsidRDefault="003F311D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098ED5C7" w14:textId="77777777" w:rsidR="003F311D" w:rsidRDefault="003F311D">
            <w:pPr>
              <w:pStyle w:val="TableParagraph"/>
              <w:ind w:left="88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Недеља</w:t>
            </w:r>
            <w:proofErr w:type="spellEnd"/>
          </w:p>
        </w:tc>
        <w:tc>
          <w:tcPr>
            <w:tcW w:w="1341" w:type="dxa"/>
          </w:tcPr>
          <w:p w14:paraId="47ABEDA9" w14:textId="77777777" w:rsidR="003F311D" w:rsidRDefault="003F311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9C95958" w14:textId="77777777" w:rsidR="003F311D" w:rsidRDefault="003F311D">
            <w:pPr>
              <w:pStyle w:val="TableParagraph"/>
              <w:ind w:left="250" w:right="76" w:hanging="142"/>
              <w:rPr>
                <w:b/>
              </w:rPr>
            </w:pPr>
            <w:proofErr w:type="spellStart"/>
            <w:r>
              <w:rPr>
                <w:b/>
              </w:rPr>
              <w:t>Предавања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недељно</w:t>
            </w:r>
            <w:proofErr w:type="spellEnd"/>
          </w:p>
        </w:tc>
        <w:tc>
          <w:tcPr>
            <w:tcW w:w="1946" w:type="dxa"/>
          </w:tcPr>
          <w:p w14:paraId="0B51B2C8" w14:textId="77777777" w:rsidR="003F311D" w:rsidRDefault="003F311D">
            <w:pPr>
              <w:pStyle w:val="TableParagraph"/>
              <w:ind w:left="283" w:right="263" w:firstLine="2"/>
              <w:jc w:val="center"/>
              <w:rPr>
                <w:b/>
                <w:lang w:val="ru-RU"/>
              </w:rPr>
            </w:pPr>
          </w:p>
          <w:p w14:paraId="2C753C7E" w14:textId="77F19E45" w:rsidR="003F311D" w:rsidRPr="00DF063B" w:rsidRDefault="003F311D">
            <w:pPr>
              <w:pStyle w:val="TableParagraph"/>
              <w:ind w:left="283" w:right="263" w:firstLine="2"/>
              <w:jc w:val="center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Рад у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малој</w:t>
            </w:r>
          </w:p>
          <w:p w14:paraId="289E781B" w14:textId="77777777" w:rsidR="003F311D" w:rsidRPr="00DF063B" w:rsidRDefault="003F311D">
            <w:pPr>
              <w:pStyle w:val="TableParagraph"/>
              <w:spacing w:line="252" w:lineRule="exact"/>
              <w:ind w:left="155" w:right="134" w:hanging="3"/>
              <w:jc w:val="center"/>
              <w:rPr>
                <w:b/>
                <w:lang w:val="ru-RU"/>
              </w:rPr>
            </w:pPr>
            <w:r w:rsidRPr="00DF063B">
              <w:rPr>
                <w:b/>
                <w:lang w:val="ru-RU"/>
              </w:rPr>
              <w:t>групи</w:t>
            </w:r>
            <w:r w:rsidRPr="00DF063B">
              <w:rPr>
                <w:b/>
                <w:spacing w:val="1"/>
                <w:lang w:val="ru-RU"/>
              </w:rPr>
              <w:t xml:space="preserve"> </w:t>
            </w:r>
            <w:r w:rsidRPr="00DF063B">
              <w:rPr>
                <w:b/>
                <w:lang w:val="ru-RU"/>
              </w:rPr>
              <w:t>недељно</w:t>
            </w:r>
          </w:p>
        </w:tc>
        <w:tc>
          <w:tcPr>
            <w:tcW w:w="2976" w:type="dxa"/>
          </w:tcPr>
          <w:p w14:paraId="62725E7A" w14:textId="77777777" w:rsidR="003F311D" w:rsidRPr="00DF063B" w:rsidRDefault="003F311D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14:paraId="589F50C6" w14:textId="5C4D22CC" w:rsidR="003F311D" w:rsidRPr="0084433C" w:rsidRDefault="003F311D" w:rsidP="0084433C">
            <w:pPr>
              <w:pStyle w:val="TableParagraph"/>
              <w:ind w:left="1100" w:hanging="875"/>
              <w:rPr>
                <w:b/>
                <w:lang w:val="sr-Cyrl-RS"/>
              </w:rPr>
            </w:pPr>
            <w:proofErr w:type="spellStart"/>
            <w:r>
              <w:rPr>
                <w:b/>
                <w:spacing w:val="-1"/>
              </w:rPr>
              <w:t>Наставник-руководилац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lang w:val="sr-Cyrl-RS"/>
              </w:rPr>
              <w:t>предмета</w:t>
            </w:r>
          </w:p>
        </w:tc>
      </w:tr>
      <w:tr w:rsidR="003F311D" w14:paraId="13664E98" w14:textId="77777777" w:rsidTr="003F311D">
        <w:trPr>
          <w:trHeight w:val="757"/>
        </w:trPr>
        <w:tc>
          <w:tcPr>
            <w:tcW w:w="2849" w:type="dxa"/>
          </w:tcPr>
          <w:p w14:paraId="5C9DED33" w14:textId="7470950C" w:rsidR="003F311D" w:rsidRPr="00DF063B" w:rsidRDefault="003F311D">
            <w:pPr>
              <w:pStyle w:val="TableParagraph"/>
              <w:spacing w:line="233" w:lineRule="exact"/>
              <w:rPr>
                <w:lang w:val="ru-RU"/>
              </w:rPr>
            </w:pPr>
            <w:r w:rsidRPr="003F311D">
              <w:rPr>
                <w:lang w:val="ru-RU"/>
              </w:rPr>
              <w:t xml:space="preserve">Лабораторијске технике и процедуре у клиничкој биохемији </w:t>
            </w:r>
          </w:p>
        </w:tc>
        <w:tc>
          <w:tcPr>
            <w:tcW w:w="976" w:type="dxa"/>
          </w:tcPr>
          <w:p w14:paraId="31A1B617" w14:textId="77777777" w:rsidR="003F311D" w:rsidRPr="00DF063B" w:rsidRDefault="003F311D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14:paraId="23D34DCC" w14:textId="2DEE3BBB" w:rsidR="003F311D" w:rsidRPr="003F311D" w:rsidRDefault="003F311D">
            <w:pPr>
              <w:pStyle w:val="TableParagraph"/>
              <w:spacing w:before="1"/>
              <w:ind w:left="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341" w:type="dxa"/>
          </w:tcPr>
          <w:p w14:paraId="7C5C62D9" w14:textId="77777777" w:rsidR="003F311D" w:rsidRDefault="003F311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F491391" w14:textId="7C0A2987" w:rsidR="003F311D" w:rsidRPr="003F311D" w:rsidRDefault="003F311D">
            <w:pPr>
              <w:pStyle w:val="TableParagraph"/>
              <w:spacing w:before="1"/>
              <w:ind w:left="15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946" w:type="dxa"/>
          </w:tcPr>
          <w:p w14:paraId="3180A1E1" w14:textId="77777777" w:rsidR="003F311D" w:rsidRDefault="003F311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ECF067D" w14:textId="77777777" w:rsidR="003F311D" w:rsidRDefault="003F311D">
            <w:pPr>
              <w:pStyle w:val="TableParagraph"/>
              <w:spacing w:before="1"/>
              <w:ind w:left="20"/>
              <w:jc w:val="center"/>
            </w:pPr>
            <w:r>
              <w:t>3</w:t>
            </w:r>
          </w:p>
        </w:tc>
        <w:tc>
          <w:tcPr>
            <w:tcW w:w="2976" w:type="dxa"/>
          </w:tcPr>
          <w:p w14:paraId="5738A367" w14:textId="77777777" w:rsidR="003F311D" w:rsidRDefault="003F311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2E196E3" w14:textId="0881EF4F" w:rsidR="003F311D" w:rsidRPr="003F311D" w:rsidRDefault="003F311D">
            <w:pPr>
              <w:pStyle w:val="TableParagraph"/>
              <w:spacing w:before="1"/>
              <w:ind w:left="113"/>
              <w:rPr>
                <w:lang w:val="sr-Cyrl-RS"/>
              </w:rPr>
            </w:pPr>
            <w:r>
              <w:rPr>
                <w:lang w:val="sr-Cyrl-RS"/>
              </w:rPr>
              <w:t>доц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lang w:val="sr-Cyrl-RS"/>
              </w:rPr>
              <w:t>Сања Станко</w:t>
            </w:r>
            <w:proofErr w:type="spellStart"/>
            <w:r>
              <w:t>вић</w:t>
            </w:r>
            <w:proofErr w:type="spellEnd"/>
          </w:p>
        </w:tc>
      </w:tr>
      <w:tr w:rsidR="000527EF" w14:paraId="0D1E8FBE" w14:textId="77777777" w:rsidTr="000527EF">
        <w:trPr>
          <w:trHeight w:val="367"/>
        </w:trPr>
        <w:tc>
          <w:tcPr>
            <w:tcW w:w="10088" w:type="dxa"/>
            <w:gridSpan w:val="5"/>
          </w:tcPr>
          <w:p w14:paraId="1F86B01A" w14:textId="3A19442B" w:rsidR="000527EF" w:rsidRPr="000527EF" w:rsidRDefault="000527EF">
            <w:pPr>
              <w:pStyle w:val="TableParagraph"/>
              <w:spacing w:before="8"/>
              <w:ind w:left="0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 xml:space="preserve">                                                                                                        </w:t>
            </w:r>
            <w:r w:rsidR="006C261B">
              <w:rPr>
                <w:b/>
                <w:sz w:val="21"/>
                <w:lang w:val="sr-Cyrl-RS"/>
              </w:rPr>
              <w:t xml:space="preserve">  </w:t>
            </w:r>
            <w:r>
              <w:rPr>
                <w:b/>
                <w:sz w:val="21"/>
              </w:rPr>
              <w:sym w:font="Symbol" w:char="F053"/>
            </w:r>
            <w:r>
              <w:rPr>
                <w:b/>
                <w:sz w:val="21"/>
                <w:lang w:val="sr-Cyrl-RS"/>
              </w:rPr>
              <w:t xml:space="preserve"> = 15*5= 75</w:t>
            </w:r>
          </w:p>
        </w:tc>
      </w:tr>
    </w:tbl>
    <w:p w14:paraId="23D477C8" w14:textId="77777777" w:rsidR="005F033D" w:rsidRDefault="005F033D">
      <w:pPr>
        <w:jc w:val="right"/>
        <w:sectPr w:rsidR="005F033D">
          <w:pgSz w:w="11910" w:h="16850"/>
          <w:pgMar w:top="1600" w:right="340" w:bottom="280" w:left="340" w:header="720" w:footer="720" w:gutter="0"/>
          <w:cols w:space="720"/>
        </w:sectPr>
      </w:pPr>
    </w:p>
    <w:p w14:paraId="2903E988" w14:textId="77777777" w:rsidR="005F033D" w:rsidRDefault="00BD1548">
      <w:pPr>
        <w:pStyle w:val="Heading2"/>
        <w:spacing w:before="64"/>
        <w:ind w:left="1078"/>
      </w:pPr>
      <w:r>
        <w:lastRenderedPageBreak/>
        <w:t>ОЦЕЊИВАЊЕ:</w:t>
      </w:r>
    </w:p>
    <w:p w14:paraId="1622D0E3" w14:textId="3D94C878" w:rsidR="005F033D" w:rsidRPr="00DF063B" w:rsidRDefault="0084433C" w:rsidP="0084433C">
      <w:pPr>
        <w:pStyle w:val="BodyText"/>
        <w:spacing w:before="278"/>
        <w:ind w:left="1078" w:right="86"/>
        <w:jc w:val="both"/>
        <w:rPr>
          <w:lang w:val="ru-RU"/>
        </w:rPr>
      </w:pPr>
      <w:r w:rsidRPr="0084433C">
        <w:rPr>
          <w:lang w:val="ru-RU"/>
        </w:rPr>
        <w:t>Испуњавањем предиспитних обавеза и полагањем завршно</w:t>
      </w:r>
      <w:r>
        <w:rPr>
          <w:lang w:val="ru-RU"/>
        </w:rPr>
        <w:t xml:space="preserve">г (усменог) испита студент може </w:t>
      </w:r>
      <w:r w:rsidRPr="0084433C">
        <w:rPr>
          <w:lang w:val="ru-RU"/>
        </w:rPr>
        <w:t>остварити највише 100 поена. Завршна оцена формира се на ос</w:t>
      </w:r>
      <w:r>
        <w:rPr>
          <w:lang w:val="ru-RU"/>
        </w:rPr>
        <w:t xml:space="preserve">нову броја освојених поена који </w:t>
      </w:r>
      <w:r w:rsidRPr="0084433C">
        <w:rPr>
          <w:lang w:val="ru-RU"/>
        </w:rPr>
        <w:t>се стичу на следеће начине</w:t>
      </w:r>
      <w:r w:rsidR="00BD1548" w:rsidRPr="00DF063B">
        <w:rPr>
          <w:lang w:val="ru-RU"/>
        </w:rPr>
        <w:t>:</w:t>
      </w:r>
    </w:p>
    <w:p w14:paraId="50B45D12" w14:textId="77777777" w:rsidR="005F033D" w:rsidRPr="00DF063B" w:rsidRDefault="005F033D" w:rsidP="0084433C">
      <w:pPr>
        <w:pStyle w:val="BodyText"/>
        <w:ind w:right="86"/>
        <w:jc w:val="both"/>
        <w:rPr>
          <w:lang w:val="ru-RU"/>
        </w:rPr>
      </w:pPr>
    </w:p>
    <w:p w14:paraId="27DD9B44" w14:textId="532C4FE3" w:rsidR="005F033D" w:rsidRPr="00AE1933" w:rsidRDefault="00E6731E" w:rsidP="0084433C">
      <w:pPr>
        <w:pStyle w:val="BodyText"/>
        <w:spacing w:before="1"/>
        <w:ind w:left="1078" w:right="86"/>
        <w:jc w:val="both"/>
        <w:rPr>
          <w:lang w:val="sr-Cyrl-RS"/>
        </w:rPr>
      </w:pPr>
      <w:r w:rsidRPr="00DF063B">
        <w:rPr>
          <w:b/>
          <w:lang w:val="ru-RU"/>
        </w:rPr>
        <w:t xml:space="preserve">1. </w:t>
      </w:r>
      <w:r w:rsidR="00BD1548" w:rsidRPr="00DF063B">
        <w:rPr>
          <w:b/>
          <w:lang w:val="ru-RU"/>
        </w:rPr>
        <w:t xml:space="preserve">АКТИВНОСТ У ТОКУ НАСТАВЕ: </w:t>
      </w:r>
      <w:r w:rsidRPr="00DF063B">
        <w:rPr>
          <w:lang w:val="ru-RU"/>
        </w:rPr>
        <w:t xml:space="preserve">На </w:t>
      </w:r>
      <w:r w:rsidR="00BD1548" w:rsidRPr="00DF063B">
        <w:rPr>
          <w:lang w:val="ru-RU"/>
        </w:rPr>
        <w:t xml:space="preserve">посебном делу вежбе </w:t>
      </w:r>
      <w:r w:rsidR="00AE1933">
        <w:rPr>
          <w:lang w:val="ru-RU"/>
        </w:rPr>
        <w:t xml:space="preserve">студент </w:t>
      </w:r>
      <w:r w:rsidR="00BD1548" w:rsidRPr="00DF063B">
        <w:rPr>
          <w:lang w:val="ru-RU"/>
        </w:rPr>
        <w:t>одговара на 2 испитна питања из те недеље наставе и у складу</w:t>
      </w:r>
      <w:r w:rsidR="005860E3" w:rsidRPr="00DF063B">
        <w:rPr>
          <w:lang w:val="ru-RU"/>
        </w:rPr>
        <w:t xml:space="preserve"> </w:t>
      </w:r>
      <w:r w:rsidR="00BD1548" w:rsidRPr="00DF063B">
        <w:rPr>
          <w:spacing w:val="-58"/>
          <w:lang w:val="ru-RU"/>
        </w:rPr>
        <w:t xml:space="preserve"> </w:t>
      </w:r>
      <w:r w:rsidR="00BD1548" w:rsidRPr="00DF063B">
        <w:rPr>
          <w:lang w:val="ru-RU"/>
        </w:rPr>
        <w:t>са</w:t>
      </w:r>
      <w:r w:rsidR="00BD1548" w:rsidRPr="00DF063B">
        <w:rPr>
          <w:spacing w:val="-2"/>
          <w:lang w:val="ru-RU"/>
        </w:rPr>
        <w:t xml:space="preserve"> </w:t>
      </w:r>
      <w:r w:rsidR="00BD1548" w:rsidRPr="00DF063B">
        <w:rPr>
          <w:lang w:val="ru-RU"/>
        </w:rPr>
        <w:t>показаним</w:t>
      </w:r>
      <w:r w:rsidR="00BD1548" w:rsidRPr="00DF063B">
        <w:rPr>
          <w:spacing w:val="-1"/>
          <w:lang w:val="ru-RU"/>
        </w:rPr>
        <w:t xml:space="preserve"> </w:t>
      </w:r>
      <w:r w:rsidR="00BD1548" w:rsidRPr="00DF063B">
        <w:rPr>
          <w:lang w:val="ru-RU"/>
        </w:rPr>
        <w:t>знањем</w:t>
      </w:r>
      <w:r w:rsidR="00BD1548" w:rsidRPr="00DF063B">
        <w:rPr>
          <w:spacing w:val="1"/>
          <w:lang w:val="ru-RU"/>
        </w:rPr>
        <w:t xml:space="preserve"> </w:t>
      </w:r>
      <w:r w:rsidR="00BD1548" w:rsidRPr="00DF063B">
        <w:rPr>
          <w:lang w:val="ru-RU"/>
        </w:rPr>
        <w:t>стиче</w:t>
      </w:r>
      <w:r w:rsidR="00BD1548" w:rsidRPr="00DF063B">
        <w:rPr>
          <w:spacing w:val="-1"/>
          <w:lang w:val="ru-RU"/>
        </w:rPr>
        <w:t xml:space="preserve"> </w:t>
      </w:r>
      <w:r w:rsidR="00BD1548" w:rsidRPr="00DF063B">
        <w:rPr>
          <w:lang w:val="ru-RU"/>
        </w:rPr>
        <w:t>0-2 поена.</w:t>
      </w:r>
      <w:r w:rsidR="00F55E79" w:rsidRPr="00DF063B">
        <w:rPr>
          <w:lang w:val="ru-RU"/>
        </w:rPr>
        <w:t xml:space="preserve"> </w:t>
      </w:r>
      <w:r w:rsidR="00F55E79">
        <w:rPr>
          <w:lang w:val="sr-Cyrl-RS"/>
        </w:rPr>
        <w:t>На овај начин студент може да стекне до 30 поена.</w:t>
      </w:r>
      <w:r w:rsidR="00AE1933">
        <w:rPr>
          <w:lang w:val="sr-Cyrl-RS"/>
        </w:rPr>
        <w:t xml:space="preserve"> </w:t>
      </w:r>
      <w:r w:rsidR="00AE1933" w:rsidRPr="00AE1933">
        <w:rPr>
          <w:lang w:val="sr-Cyrl-RS"/>
        </w:rPr>
        <w:t>Да би положио предиспитне обавезе, студе</w:t>
      </w:r>
      <w:r w:rsidR="00AE1933">
        <w:rPr>
          <w:lang w:val="sr-Cyrl-RS"/>
        </w:rPr>
        <w:t xml:space="preserve">нт мора да оствари преко 50% од </w:t>
      </w:r>
      <w:r w:rsidR="00AE1933" w:rsidRPr="00AE1933">
        <w:rPr>
          <w:lang w:val="sr-Cyrl-RS"/>
        </w:rPr>
        <w:t>укупног броја поена предвиђених за активност у току наставе.</w:t>
      </w:r>
    </w:p>
    <w:p w14:paraId="68423F82" w14:textId="77777777" w:rsidR="00E6731E" w:rsidRPr="00DF063B" w:rsidRDefault="00E6731E" w:rsidP="0084433C">
      <w:pPr>
        <w:ind w:left="1078" w:right="86"/>
        <w:jc w:val="both"/>
        <w:rPr>
          <w:sz w:val="24"/>
          <w:lang w:val="ru-RU"/>
        </w:rPr>
      </w:pPr>
    </w:p>
    <w:p w14:paraId="508B3ECF" w14:textId="4803F3E7" w:rsidR="00E6731E" w:rsidRPr="00DF063B" w:rsidRDefault="00E6731E" w:rsidP="0084433C">
      <w:pPr>
        <w:ind w:left="1078" w:right="86"/>
        <w:jc w:val="both"/>
        <w:rPr>
          <w:sz w:val="24"/>
          <w:lang w:val="ru-RU"/>
        </w:rPr>
      </w:pPr>
      <w:r w:rsidRPr="00DF063B">
        <w:rPr>
          <w:b/>
          <w:sz w:val="24"/>
          <w:lang w:val="ru-RU"/>
        </w:rPr>
        <w:t xml:space="preserve">2. ЗАВРШНИ </w:t>
      </w:r>
      <w:r w:rsidR="00E47C5D">
        <w:rPr>
          <w:b/>
          <w:sz w:val="24"/>
          <w:lang w:val="ru-RU"/>
        </w:rPr>
        <w:t>УСМЕНИ</w:t>
      </w:r>
      <w:r w:rsidRPr="00DF063B">
        <w:rPr>
          <w:b/>
          <w:sz w:val="24"/>
          <w:lang w:val="ru-RU"/>
        </w:rPr>
        <w:t xml:space="preserve"> ИСПИТ: </w:t>
      </w:r>
      <w:r w:rsidRPr="00DF063B">
        <w:rPr>
          <w:sz w:val="24"/>
          <w:lang w:val="ru-RU"/>
        </w:rPr>
        <w:t xml:space="preserve">На овај начин студент може стећи до </w:t>
      </w:r>
      <w:r w:rsidR="00AE1933">
        <w:rPr>
          <w:sz w:val="24"/>
          <w:lang w:val="ru-RU"/>
        </w:rPr>
        <w:t>70</w:t>
      </w:r>
      <w:r w:rsidRPr="00DF063B">
        <w:rPr>
          <w:sz w:val="24"/>
          <w:lang w:val="ru-RU"/>
        </w:rPr>
        <w:t xml:space="preserve"> поена одговарајући на </w:t>
      </w:r>
      <w:r w:rsidR="003F311D">
        <w:rPr>
          <w:sz w:val="24"/>
          <w:lang w:val="ru-RU"/>
        </w:rPr>
        <w:t xml:space="preserve">тест који се састоји од </w:t>
      </w:r>
      <w:r w:rsidR="003F311D">
        <w:rPr>
          <w:sz w:val="24"/>
          <w:lang w:val="sr-Latn-RS"/>
        </w:rPr>
        <w:t xml:space="preserve">35 </w:t>
      </w:r>
      <w:r w:rsidR="003F311D">
        <w:rPr>
          <w:sz w:val="24"/>
          <w:lang w:val="sr-Cyrl-RS"/>
        </w:rPr>
        <w:t>питања</w:t>
      </w:r>
      <w:r w:rsidR="00AE1933">
        <w:rPr>
          <w:sz w:val="24"/>
          <w:lang w:val="ru-RU"/>
        </w:rPr>
        <w:t>.</w:t>
      </w:r>
      <w:r w:rsidRPr="00DF063B">
        <w:rPr>
          <w:sz w:val="24"/>
          <w:lang w:val="ru-RU"/>
        </w:rPr>
        <w:t xml:space="preserve">  </w:t>
      </w:r>
    </w:p>
    <w:p w14:paraId="0E915508" w14:textId="77777777" w:rsidR="003F311D" w:rsidRDefault="003F311D">
      <w:pPr>
        <w:spacing w:before="90"/>
        <w:ind w:left="1078"/>
        <w:rPr>
          <w:b/>
          <w:sz w:val="24"/>
          <w:u w:val="thick"/>
          <w:lang w:val="ru-RU"/>
        </w:rPr>
      </w:pPr>
    </w:p>
    <w:p w14:paraId="25A1B25B" w14:textId="77777777" w:rsidR="003F311D" w:rsidRDefault="003F311D">
      <w:pPr>
        <w:spacing w:before="90"/>
        <w:ind w:left="1078"/>
        <w:rPr>
          <w:b/>
          <w:sz w:val="24"/>
          <w:u w:val="thick"/>
          <w:lang w:val="ru-RU"/>
        </w:rPr>
      </w:pPr>
    </w:p>
    <w:p w14:paraId="4B6132D2" w14:textId="7877C3DB" w:rsidR="005F033D" w:rsidRPr="00DF063B" w:rsidRDefault="00BD1548">
      <w:pPr>
        <w:spacing w:before="90"/>
        <w:ind w:left="1078"/>
        <w:rPr>
          <w:b/>
          <w:sz w:val="24"/>
          <w:lang w:val="ru-RU"/>
        </w:rPr>
      </w:pPr>
      <w:r w:rsidRPr="00DF063B">
        <w:rPr>
          <w:b/>
          <w:sz w:val="24"/>
          <w:u w:val="thick"/>
          <w:lang w:val="ru-RU"/>
        </w:rPr>
        <w:t>Завршна</w:t>
      </w:r>
      <w:r w:rsidRPr="00DF063B">
        <w:rPr>
          <w:b/>
          <w:spacing w:val="-2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оцена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се</w:t>
      </w:r>
      <w:r w:rsidRPr="00DF063B">
        <w:rPr>
          <w:b/>
          <w:spacing w:val="-3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формира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на</w:t>
      </w:r>
      <w:r w:rsidRPr="00DF063B">
        <w:rPr>
          <w:b/>
          <w:spacing w:val="-1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следећи</w:t>
      </w:r>
      <w:r w:rsidRPr="00DF063B">
        <w:rPr>
          <w:b/>
          <w:spacing w:val="-2"/>
          <w:sz w:val="24"/>
          <w:u w:val="thick"/>
          <w:lang w:val="ru-RU"/>
        </w:rPr>
        <w:t xml:space="preserve"> </w:t>
      </w:r>
      <w:r w:rsidRPr="00DF063B">
        <w:rPr>
          <w:b/>
          <w:sz w:val="24"/>
          <w:u w:val="thick"/>
          <w:lang w:val="ru-RU"/>
        </w:rPr>
        <w:t>начин:</w:t>
      </w:r>
    </w:p>
    <w:p w14:paraId="6AE78378" w14:textId="77777777" w:rsidR="005F033D" w:rsidRPr="00DF063B" w:rsidRDefault="005F033D" w:rsidP="0084433C">
      <w:pPr>
        <w:pStyle w:val="BodyText"/>
        <w:spacing w:before="2"/>
        <w:jc w:val="both"/>
        <w:rPr>
          <w:b/>
          <w:sz w:val="16"/>
          <w:lang w:val="ru-RU"/>
        </w:rPr>
      </w:pPr>
    </w:p>
    <w:p w14:paraId="016D9F15" w14:textId="7C21B88D" w:rsidR="00FF1EDA" w:rsidRDefault="00BD1548" w:rsidP="0084433C">
      <w:pPr>
        <w:pStyle w:val="BodyText"/>
        <w:spacing w:before="90"/>
        <w:ind w:left="1078" w:right="85"/>
        <w:jc w:val="both"/>
        <w:rPr>
          <w:lang w:val="ru-RU"/>
        </w:rPr>
      </w:pPr>
      <w:r w:rsidRPr="00DF063B">
        <w:rPr>
          <w:lang w:val="ru-RU"/>
        </w:rPr>
        <w:t xml:space="preserve">Да би студент положио предмет мора да стекне минимум 51 поен и да </w:t>
      </w:r>
      <w:r w:rsidR="0084433C">
        <w:rPr>
          <w:lang w:val="ru-RU"/>
        </w:rPr>
        <w:t xml:space="preserve">оствари </w:t>
      </w:r>
      <w:r w:rsidR="00FF1EDA">
        <w:rPr>
          <w:lang w:val="ru-RU"/>
        </w:rPr>
        <w:t xml:space="preserve">више од </w:t>
      </w:r>
      <w:r w:rsidR="00FF1EDA" w:rsidRPr="00FF1EDA">
        <w:rPr>
          <w:lang w:val="ru-RU"/>
        </w:rPr>
        <w:t>50% предвиђених поена и на предиспитним активностима и на завршном усменом испиту.</w:t>
      </w:r>
      <w:r w:rsidR="00FF1EDA">
        <w:rPr>
          <w:lang w:val="ru-RU"/>
        </w:rPr>
        <w:t xml:space="preserve"> </w:t>
      </w:r>
    </w:p>
    <w:p w14:paraId="24CCE912" w14:textId="657C8879" w:rsidR="005F033D" w:rsidRPr="00FF1EDA" w:rsidRDefault="00FF1EDA" w:rsidP="0084433C">
      <w:pPr>
        <w:pStyle w:val="BodyText"/>
        <w:spacing w:before="90"/>
        <w:ind w:left="1078" w:right="85"/>
        <w:jc w:val="both"/>
      </w:pPr>
      <w:r>
        <w:rPr>
          <w:lang w:val="ru-RU"/>
        </w:rPr>
        <w:t xml:space="preserve">1. </w:t>
      </w:r>
      <w:proofErr w:type="spellStart"/>
      <w:r w:rsidR="00BD1548">
        <w:t>Да</w:t>
      </w:r>
      <w:proofErr w:type="spellEnd"/>
      <w:r w:rsidR="00BD1548">
        <w:rPr>
          <w:spacing w:val="-3"/>
        </w:rPr>
        <w:t xml:space="preserve"> </w:t>
      </w:r>
      <w:proofErr w:type="spellStart"/>
      <w:r w:rsidR="00BD1548">
        <w:t>би</w:t>
      </w:r>
      <w:proofErr w:type="spellEnd"/>
      <w:r w:rsidR="00BD1548">
        <w:rPr>
          <w:spacing w:val="1"/>
        </w:rPr>
        <w:t xml:space="preserve"> </w:t>
      </w:r>
      <w:proofErr w:type="spellStart"/>
      <w:r w:rsidR="00BD1548">
        <w:t>положио</w:t>
      </w:r>
      <w:proofErr w:type="spellEnd"/>
      <w:r w:rsidR="00BD1548">
        <w:t xml:space="preserve"> </w:t>
      </w:r>
      <w:r>
        <w:rPr>
          <w:lang w:val="sr-Cyrl-RS"/>
        </w:rPr>
        <w:t>предиспитне активности</w:t>
      </w:r>
      <w:r w:rsidR="00BD1548">
        <w:t xml:space="preserve"> </w:t>
      </w:r>
      <w:proofErr w:type="spellStart"/>
      <w:r w:rsidR="00BD1548">
        <w:t>студент</w:t>
      </w:r>
      <w:proofErr w:type="spellEnd"/>
      <w:r w:rsidR="00BD1548">
        <w:t xml:space="preserve"> </w:t>
      </w:r>
      <w:proofErr w:type="spellStart"/>
      <w:r w:rsidR="00BD1548">
        <w:t>мора</w:t>
      </w:r>
      <w:proofErr w:type="spellEnd"/>
      <w:r w:rsidR="00BD1548"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lang w:val="sr-Cyrl-RS"/>
        </w:rPr>
        <w:t xml:space="preserve"> </w:t>
      </w:r>
      <w:r w:rsidR="00BD1548" w:rsidRPr="00FF1EDA">
        <w:rPr>
          <w:lang w:val="ru-RU"/>
        </w:rPr>
        <w:t>стекне</w:t>
      </w:r>
      <w:r w:rsidR="00BD1548" w:rsidRPr="00FF1EDA">
        <w:rPr>
          <w:spacing w:val="-2"/>
          <w:lang w:val="ru-RU"/>
        </w:rPr>
        <w:t xml:space="preserve"> </w:t>
      </w:r>
      <w:r w:rsidR="00BD1548" w:rsidRPr="00FF1EDA">
        <w:rPr>
          <w:lang w:val="ru-RU"/>
        </w:rPr>
        <w:t>више</w:t>
      </w:r>
      <w:r w:rsidR="00BD1548" w:rsidRPr="00FF1EDA">
        <w:rPr>
          <w:spacing w:val="-1"/>
          <w:lang w:val="ru-RU"/>
        </w:rPr>
        <w:t xml:space="preserve"> </w:t>
      </w:r>
      <w:r w:rsidR="00BD1548" w:rsidRPr="00FF1EDA">
        <w:rPr>
          <w:lang w:val="ru-RU"/>
        </w:rPr>
        <w:t>од</w:t>
      </w:r>
      <w:r w:rsidR="00BD1548" w:rsidRPr="00FF1EDA">
        <w:rPr>
          <w:spacing w:val="-1"/>
          <w:lang w:val="ru-RU"/>
        </w:rPr>
        <w:t xml:space="preserve"> </w:t>
      </w:r>
      <w:r w:rsidR="00BD1548" w:rsidRPr="00FF1EDA">
        <w:rPr>
          <w:lang w:val="ru-RU"/>
        </w:rPr>
        <w:t xml:space="preserve">50% </w:t>
      </w:r>
      <w:r>
        <w:rPr>
          <w:lang w:val="ru-RU"/>
        </w:rPr>
        <w:t xml:space="preserve">предвиђених </w:t>
      </w:r>
      <w:r w:rsidR="00BD1548" w:rsidRPr="00FF1EDA">
        <w:rPr>
          <w:lang w:val="ru-RU"/>
        </w:rPr>
        <w:t>поена</w:t>
      </w:r>
      <w:r w:rsidR="00BD1548" w:rsidRPr="00FF1EDA">
        <w:rPr>
          <w:spacing w:val="-1"/>
          <w:lang w:val="ru-RU"/>
        </w:rPr>
        <w:t xml:space="preserve"> </w:t>
      </w:r>
    </w:p>
    <w:p w14:paraId="4B65B863" w14:textId="3B6F3FEB" w:rsidR="005F033D" w:rsidRPr="00DF063B" w:rsidRDefault="00FF1EDA" w:rsidP="0084433C">
      <w:pPr>
        <w:pStyle w:val="BodyText"/>
        <w:ind w:left="993"/>
        <w:jc w:val="both"/>
        <w:rPr>
          <w:sz w:val="20"/>
          <w:lang w:val="ru-RU"/>
        </w:rPr>
      </w:pPr>
      <w:r>
        <w:rPr>
          <w:szCs w:val="22"/>
          <w:lang w:val="ru-RU"/>
        </w:rPr>
        <w:t xml:space="preserve">2. </w:t>
      </w:r>
      <w:r w:rsidRPr="00FF1EDA">
        <w:rPr>
          <w:szCs w:val="22"/>
          <w:lang w:val="ru-RU"/>
        </w:rPr>
        <w:t xml:space="preserve">Да би положио </w:t>
      </w:r>
      <w:r>
        <w:rPr>
          <w:szCs w:val="22"/>
          <w:lang w:val="ru-RU"/>
        </w:rPr>
        <w:t>завршни усмени испит,</w:t>
      </w:r>
      <w:r w:rsidRPr="00FF1EDA">
        <w:rPr>
          <w:szCs w:val="22"/>
          <w:lang w:val="ru-RU"/>
        </w:rPr>
        <w:t xml:space="preserve"> студент мора да стекне више од 50% предвиђених поена</w:t>
      </w:r>
      <w:r>
        <w:rPr>
          <w:szCs w:val="22"/>
          <w:lang w:val="ru-RU"/>
        </w:rPr>
        <w:t xml:space="preserve"> на усменом одговарању</w:t>
      </w:r>
    </w:p>
    <w:p w14:paraId="185F869C" w14:textId="77777777" w:rsidR="005F033D" w:rsidRPr="00DF063B" w:rsidRDefault="005F033D">
      <w:pPr>
        <w:pStyle w:val="BodyText"/>
        <w:spacing w:before="2"/>
        <w:rPr>
          <w:sz w:val="20"/>
          <w:lang w:val="ru-RU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5F033D" w14:paraId="5428CF61" w14:textId="77777777">
        <w:trPr>
          <w:trHeight w:val="388"/>
        </w:trPr>
        <w:tc>
          <w:tcPr>
            <w:tcW w:w="2988" w:type="dxa"/>
          </w:tcPr>
          <w:p w14:paraId="23BBBD94" w14:textId="77777777" w:rsidR="005F033D" w:rsidRDefault="00BD1548">
            <w:pPr>
              <w:pStyle w:val="TableParagraph"/>
              <w:spacing w:before="65"/>
              <w:ind w:left="483" w:right="47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стечених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7464A55D" w14:textId="77777777" w:rsidR="005F033D" w:rsidRDefault="00BD1548">
            <w:pPr>
              <w:pStyle w:val="TableParagraph"/>
              <w:spacing w:before="65"/>
              <w:ind w:left="175" w:right="1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</w:p>
        </w:tc>
      </w:tr>
      <w:tr w:rsidR="005F033D" w14:paraId="3038A8E5" w14:textId="77777777">
        <w:trPr>
          <w:trHeight w:val="395"/>
        </w:trPr>
        <w:tc>
          <w:tcPr>
            <w:tcW w:w="2988" w:type="dxa"/>
          </w:tcPr>
          <w:p w14:paraId="3CA899F9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0 -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2B27C837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033D" w14:paraId="1E032CA8" w14:textId="77777777">
        <w:trPr>
          <w:trHeight w:val="398"/>
        </w:trPr>
        <w:tc>
          <w:tcPr>
            <w:tcW w:w="2988" w:type="dxa"/>
          </w:tcPr>
          <w:p w14:paraId="08B4148A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51 - 60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7F84A036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F033D" w14:paraId="3B11886C" w14:textId="77777777">
        <w:trPr>
          <w:trHeight w:val="395"/>
        </w:trPr>
        <w:tc>
          <w:tcPr>
            <w:tcW w:w="2988" w:type="dxa"/>
          </w:tcPr>
          <w:p w14:paraId="7AD4F861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61 - 70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574988CA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F033D" w14:paraId="03E96AF6" w14:textId="77777777">
        <w:trPr>
          <w:trHeight w:val="398"/>
        </w:trPr>
        <w:tc>
          <w:tcPr>
            <w:tcW w:w="2988" w:type="dxa"/>
          </w:tcPr>
          <w:p w14:paraId="2AAB6550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71 - 80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0C5A6BE2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033D" w14:paraId="0C508F49" w14:textId="77777777">
        <w:trPr>
          <w:trHeight w:val="395"/>
        </w:trPr>
        <w:tc>
          <w:tcPr>
            <w:tcW w:w="2988" w:type="dxa"/>
          </w:tcPr>
          <w:p w14:paraId="2CB91923" w14:textId="77777777" w:rsidR="005F033D" w:rsidRDefault="00BD1548">
            <w:pPr>
              <w:pStyle w:val="TableParagraph"/>
              <w:spacing w:before="70"/>
              <w:ind w:left="478" w:right="471"/>
              <w:jc w:val="center"/>
            </w:pPr>
            <w:r>
              <w:t>81 - 90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54062F47" w14:textId="77777777" w:rsidR="005F033D" w:rsidRDefault="00BD1548">
            <w:pPr>
              <w:pStyle w:val="TableParagraph"/>
              <w:spacing w:before="70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F033D" w14:paraId="16E6FB1E" w14:textId="77777777">
        <w:trPr>
          <w:trHeight w:val="398"/>
        </w:trPr>
        <w:tc>
          <w:tcPr>
            <w:tcW w:w="2988" w:type="dxa"/>
          </w:tcPr>
          <w:p w14:paraId="0995AADB" w14:textId="77777777" w:rsidR="005F033D" w:rsidRDefault="00BD1548">
            <w:pPr>
              <w:pStyle w:val="TableParagraph"/>
              <w:spacing w:before="73"/>
              <w:ind w:left="478" w:right="471"/>
              <w:jc w:val="center"/>
            </w:pPr>
            <w:r>
              <w:t>91 -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DC84409" w14:textId="77777777" w:rsidR="005F033D" w:rsidRDefault="00BD1548">
            <w:pPr>
              <w:pStyle w:val="TableParagraph"/>
              <w:spacing w:before="73"/>
              <w:ind w:left="173" w:right="16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363C6C51" w14:textId="77777777" w:rsidR="005F033D" w:rsidRDefault="005F033D">
      <w:pPr>
        <w:jc w:val="center"/>
        <w:sectPr w:rsidR="005F033D" w:rsidSect="0084433C">
          <w:pgSz w:w="11910" w:h="16850"/>
          <w:pgMar w:top="500" w:right="1420" w:bottom="280" w:left="340" w:header="720" w:footer="720" w:gutter="0"/>
          <w:cols w:space="720"/>
        </w:sectPr>
      </w:pPr>
    </w:p>
    <w:p w14:paraId="2DF1E2C2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3394F276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7426655E" w14:textId="77777777" w:rsidR="005F033D" w:rsidRPr="00DF063B" w:rsidRDefault="005F033D">
      <w:pPr>
        <w:pStyle w:val="BodyText"/>
        <w:rPr>
          <w:sz w:val="20"/>
          <w:lang w:val="ru-RU"/>
        </w:rPr>
      </w:pPr>
    </w:p>
    <w:p w14:paraId="000BB273" w14:textId="77777777" w:rsidR="005F033D" w:rsidRPr="00DF063B" w:rsidRDefault="005F033D">
      <w:pPr>
        <w:pStyle w:val="BodyText"/>
        <w:spacing w:before="5"/>
        <w:rPr>
          <w:sz w:val="23"/>
          <w:lang w:val="ru-RU"/>
        </w:rPr>
      </w:pPr>
    </w:p>
    <w:p w14:paraId="5BC99D73" w14:textId="77777777" w:rsidR="005F033D" w:rsidRPr="00DF063B" w:rsidRDefault="00BD1548">
      <w:pPr>
        <w:pStyle w:val="Heading2"/>
        <w:spacing w:before="86"/>
        <w:rPr>
          <w:lang w:val="ru-RU"/>
        </w:rPr>
      </w:pPr>
      <w:r w:rsidRPr="00DF063B">
        <w:rPr>
          <w:lang w:val="ru-RU"/>
        </w:rPr>
        <w:t>ЛИТЕРАТУРА:</w:t>
      </w:r>
    </w:p>
    <w:p w14:paraId="60AA1D0B" w14:textId="77777777" w:rsidR="005F033D" w:rsidRPr="00DF063B" w:rsidRDefault="005F033D">
      <w:pPr>
        <w:pStyle w:val="BodyText"/>
        <w:spacing w:before="2"/>
        <w:rPr>
          <w:b/>
          <w:sz w:val="28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8"/>
        <w:gridCol w:w="4252"/>
        <w:gridCol w:w="4395"/>
        <w:gridCol w:w="3707"/>
      </w:tblGrid>
      <w:tr w:rsidR="005F033D" w14:paraId="593CC92E" w14:textId="77777777" w:rsidTr="00D24B53">
        <w:trPr>
          <w:trHeight w:val="412"/>
        </w:trPr>
        <w:tc>
          <w:tcPr>
            <w:tcW w:w="3568" w:type="dxa"/>
          </w:tcPr>
          <w:p w14:paraId="7929156B" w14:textId="77777777" w:rsidR="005F033D" w:rsidRDefault="00BD1548">
            <w:pPr>
              <w:pStyle w:val="TableParagraph"/>
              <w:spacing w:before="68"/>
              <w:ind w:left="1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уџбеника</w:t>
            </w:r>
            <w:proofErr w:type="spellEnd"/>
          </w:p>
        </w:tc>
        <w:tc>
          <w:tcPr>
            <w:tcW w:w="4252" w:type="dxa"/>
          </w:tcPr>
          <w:p w14:paraId="3827B5B0" w14:textId="77777777" w:rsidR="005F033D" w:rsidRDefault="00BD1548">
            <w:pPr>
              <w:pStyle w:val="TableParagraph"/>
              <w:spacing w:before="68"/>
              <w:ind w:left="1343" w:right="13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аутори</w:t>
            </w:r>
            <w:proofErr w:type="spellEnd"/>
          </w:p>
        </w:tc>
        <w:tc>
          <w:tcPr>
            <w:tcW w:w="4395" w:type="dxa"/>
          </w:tcPr>
          <w:p w14:paraId="6671F8AD" w14:textId="26423995" w:rsidR="005F033D" w:rsidRPr="00D24B53" w:rsidRDefault="00D24B53">
            <w:pPr>
              <w:pStyle w:val="TableParagraph"/>
              <w:spacing w:before="68"/>
              <w:ind w:left="1650" w:right="1642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издавач</w:t>
            </w:r>
          </w:p>
        </w:tc>
        <w:tc>
          <w:tcPr>
            <w:tcW w:w="3707" w:type="dxa"/>
          </w:tcPr>
          <w:p w14:paraId="3D5DF996" w14:textId="77777777" w:rsidR="005F033D" w:rsidRDefault="00BD1548">
            <w:pPr>
              <w:pStyle w:val="TableParagraph"/>
              <w:spacing w:before="68"/>
              <w:ind w:left="1454" w:right="1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библиотека</w:t>
            </w:r>
            <w:proofErr w:type="spellEnd"/>
          </w:p>
        </w:tc>
      </w:tr>
      <w:tr w:rsidR="000E027B" w14:paraId="13AF1FAF" w14:textId="77777777" w:rsidTr="00D24B53">
        <w:trPr>
          <w:trHeight w:val="1021"/>
        </w:trPr>
        <w:tc>
          <w:tcPr>
            <w:tcW w:w="3568" w:type="dxa"/>
            <w:vAlign w:val="center"/>
          </w:tcPr>
          <w:p w14:paraId="41AE2EC1" w14:textId="3109E244" w:rsidR="000E027B" w:rsidRPr="000348BB" w:rsidRDefault="00D24B53" w:rsidP="00D24B53">
            <w:pPr>
              <w:pStyle w:val="TableParagraph"/>
              <w:spacing w:before="138"/>
              <w:ind w:left="107" w:right="231"/>
              <w:rPr>
                <w:sz w:val="24"/>
                <w:szCs w:val="24"/>
                <w:lang w:val="sr-Cyrl-RS"/>
              </w:rPr>
            </w:pPr>
            <w:r w:rsidRPr="00D24B53">
              <w:rPr>
                <w:sz w:val="24"/>
                <w:szCs w:val="24"/>
                <w:lang w:val="sr-Cyrl-RS"/>
              </w:rPr>
              <w:t>Tietz Textbook of Clinical Chemistry and Molecular Diagnostics</w:t>
            </w:r>
          </w:p>
        </w:tc>
        <w:tc>
          <w:tcPr>
            <w:tcW w:w="4252" w:type="dxa"/>
            <w:vAlign w:val="center"/>
          </w:tcPr>
          <w:p w14:paraId="0EAA2995" w14:textId="77777777" w:rsidR="00D24B53" w:rsidRDefault="00D24B53" w:rsidP="00D24B53">
            <w:pPr>
              <w:rPr>
                <w:sz w:val="24"/>
                <w:szCs w:val="24"/>
                <w:lang w:val="ru-RU"/>
              </w:rPr>
            </w:pPr>
          </w:p>
          <w:p w14:paraId="3287C36A" w14:textId="77777777" w:rsidR="00D24B53" w:rsidRDefault="00D24B53" w:rsidP="00D24B53">
            <w:pPr>
              <w:rPr>
                <w:sz w:val="24"/>
                <w:szCs w:val="24"/>
                <w:lang w:val="ru-RU"/>
              </w:rPr>
            </w:pPr>
          </w:p>
          <w:p w14:paraId="4F04F573" w14:textId="7DCCBD51" w:rsidR="000E027B" w:rsidRPr="000348BB" w:rsidRDefault="00D24B53" w:rsidP="00D24B53">
            <w:pPr>
              <w:rPr>
                <w:sz w:val="24"/>
                <w:szCs w:val="24"/>
                <w:lang w:val="ru-RU"/>
              </w:rPr>
            </w:pPr>
            <w:r w:rsidRPr="00D24B53">
              <w:rPr>
                <w:sz w:val="24"/>
                <w:szCs w:val="24"/>
                <w:lang w:val="ru-RU"/>
              </w:rPr>
              <w:t>Rifai, N., Horvath, A. R., &amp; Wittwer, C. T</w:t>
            </w:r>
          </w:p>
        </w:tc>
        <w:tc>
          <w:tcPr>
            <w:tcW w:w="4395" w:type="dxa"/>
            <w:vAlign w:val="center"/>
          </w:tcPr>
          <w:p w14:paraId="0CD5B6A6" w14:textId="77777777" w:rsidR="00D24B53" w:rsidRDefault="00D24B53" w:rsidP="00D24B53">
            <w:pPr>
              <w:pStyle w:val="TableParagraph"/>
              <w:spacing w:before="138"/>
              <w:ind w:right="281"/>
              <w:rPr>
                <w:sz w:val="24"/>
                <w:szCs w:val="24"/>
                <w:lang w:val="sr-Cyrl-RS"/>
              </w:rPr>
            </w:pPr>
          </w:p>
          <w:p w14:paraId="28C9EC03" w14:textId="5F30FDEC" w:rsidR="000E027B" w:rsidRPr="000348BB" w:rsidRDefault="00D24B53" w:rsidP="00D24B53">
            <w:pPr>
              <w:pStyle w:val="TableParagraph"/>
              <w:spacing w:before="138"/>
              <w:ind w:right="281"/>
              <w:rPr>
                <w:sz w:val="24"/>
                <w:szCs w:val="24"/>
              </w:rPr>
            </w:pPr>
            <w:r w:rsidRPr="00D24B53">
              <w:rPr>
                <w:sz w:val="24"/>
                <w:szCs w:val="24"/>
                <w:lang w:val="sr-Cyrl-RS"/>
              </w:rPr>
              <w:t>Elsevier</w:t>
            </w:r>
            <w:r>
              <w:rPr>
                <w:sz w:val="24"/>
                <w:szCs w:val="24"/>
                <w:lang w:val="sr-Cyrl-RS"/>
              </w:rPr>
              <w:t>, 2018</w:t>
            </w:r>
          </w:p>
        </w:tc>
        <w:tc>
          <w:tcPr>
            <w:tcW w:w="3707" w:type="dxa"/>
            <w:vAlign w:val="center"/>
          </w:tcPr>
          <w:p w14:paraId="01CC0CF4" w14:textId="77777777" w:rsidR="000E027B" w:rsidRPr="000348BB" w:rsidRDefault="000E027B" w:rsidP="00D24B53">
            <w:pPr>
              <w:pStyle w:val="TableParagraph"/>
              <w:spacing w:before="11"/>
              <w:ind w:left="0"/>
              <w:rPr>
                <w:sz w:val="24"/>
                <w:szCs w:val="24"/>
                <w:lang w:val="sr-Cyrl-RS"/>
              </w:rPr>
            </w:pPr>
          </w:p>
          <w:p w14:paraId="656FF8F8" w14:textId="1D607E12" w:rsidR="000E027B" w:rsidRPr="000348BB" w:rsidRDefault="000E027B" w:rsidP="00D24B53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5F033D" w14:paraId="0DB4FC6D" w14:textId="77777777" w:rsidTr="00D24B53">
        <w:trPr>
          <w:trHeight w:val="828"/>
        </w:trPr>
        <w:tc>
          <w:tcPr>
            <w:tcW w:w="3568" w:type="dxa"/>
            <w:vAlign w:val="center"/>
          </w:tcPr>
          <w:p w14:paraId="0BFED3D0" w14:textId="71123A27" w:rsidR="005F033D" w:rsidRPr="00DF063B" w:rsidRDefault="00D24B53" w:rsidP="00D24B53">
            <w:pPr>
              <w:pStyle w:val="TableParagraph"/>
              <w:spacing w:before="138"/>
              <w:ind w:left="107" w:right="231"/>
              <w:rPr>
                <w:sz w:val="24"/>
                <w:lang w:val="ru-RU"/>
              </w:rPr>
            </w:pPr>
            <w:r w:rsidRPr="00D24B53">
              <w:rPr>
                <w:sz w:val="24"/>
                <w:lang w:val="ru-RU"/>
              </w:rPr>
              <w:t>Marksove osnove medicinske biohemije – klinički pristup</w:t>
            </w:r>
            <w:r w:rsidR="00BD1548" w:rsidRPr="00DF063B">
              <w:rPr>
                <w:sz w:val="24"/>
                <w:lang w:val="ru-RU"/>
              </w:rPr>
              <w:t>.</w:t>
            </w:r>
          </w:p>
        </w:tc>
        <w:tc>
          <w:tcPr>
            <w:tcW w:w="4252" w:type="dxa"/>
            <w:vAlign w:val="center"/>
          </w:tcPr>
          <w:p w14:paraId="781DF1DA" w14:textId="01AD17CE" w:rsidR="005F033D" w:rsidRPr="00DF063B" w:rsidRDefault="00D24B53" w:rsidP="00D24B53">
            <w:pPr>
              <w:pStyle w:val="TableParagraph"/>
              <w:spacing w:line="270" w:lineRule="atLeast"/>
              <w:ind w:right="892"/>
              <w:rPr>
                <w:sz w:val="24"/>
                <w:lang w:val="ru-RU"/>
              </w:rPr>
            </w:pPr>
            <w:r w:rsidRPr="00D24B53">
              <w:rPr>
                <w:sz w:val="24"/>
                <w:lang w:val="ru-RU"/>
              </w:rPr>
              <w:t>Lieberman, M., Marks,</w:t>
            </w:r>
            <w:r>
              <w:rPr>
                <w:sz w:val="24"/>
                <w:lang w:val="ru-RU"/>
              </w:rPr>
              <w:t xml:space="preserve"> </w:t>
            </w:r>
            <w:r w:rsidRPr="00D24B53">
              <w:rPr>
                <w:sz w:val="24"/>
                <w:lang w:val="ru-RU"/>
              </w:rPr>
              <w:t>A. D., &amp; Marks, C.</w:t>
            </w:r>
          </w:p>
        </w:tc>
        <w:tc>
          <w:tcPr>
            <w:tcW w:w="4395" w:type="dxa"/>
            <w:vAlign w:val="center"/>
          </w:tcPr>
          <w:p w14:paraId="2FD4315B" w14:textId="56D94EAB" w:rsidR="005F033D" w:rsidRDefault="00D24B53" w:rsidP="00D24B53">
            <w:pPr>
              <w:pStyle w:val="TableParagraph"/>
              <w:spacing w:before="138"/>
              <w:ind w:right="281"/>
              <w:rPr>
                <w:sz w:val="24"/>
              </w:rPr>
            </w:pPr>
            <w:r w:rsidRPr="00D24B53">
              <w:rPr>
                <w:sz w:val="24"/>
              </w:rPr>
              <w:t>Data Status</w:t>
            </w:r>
            <w:r w:rsidR="00BD1548">
              <w:rPr>
                <w:sz w:val="24"/>
              </w:rPr>
              <w:t xml:space="preserve">, </w:t>
            </w:r>
            <w:proofErr w:type="spellStart"/>
            <w:r w:rsidR="00BD1548">
              <w:rPr>
                <w:sz w:val="24"/>
              </w:rPr>
              <w:t>Београд</w:t>
            </w:r>
            <w:proofErr w:type="spellEnd"/>
            <w:r w:rsidR="00BD1548">
              <w:rPr>
                <w:sz w:val="24"/>
              </w:rPr>
              <w:t>,</w:t>
            </w:r>
            <w:r w:rsidR="00BD1548">
              <w:rPr>
                <w:spacing w:val="-58"/>
                <w:sz w:val="24"/>
              </w:rPr>
              <w:t xml:space="preserve"> </w:t>
            </w:r>
            <w:r w:rsidR="00BD1548">
              <w:rPr>
                <w:sz w:val="24"/>
              </w:rPr>
              <w:t>200</w:t>
            </w:r>
            <w:r>
              <w:rPr>
                <w:sz w:val="24"/>
                <w:lang w:val="sr-Cyrl-RS"/>
              </w:rPr>
              <w:t>8</w:t>
            </w:r>
            <w:r w:rsidR="00BD1548">
              <w:rPr>
                <w:sz w:val="24"/>
              </w:rPr>
              <w:t>.</w:t>
            </w:r>
          </w:p>
        </w:tc>
        <w:tc>
          <w:tcPr>
            <w:tcW w:w="3707" w:type="dxa"/>
            <w:vAlign w:val="center"/>
          </w:tcPr>
          <w:p w14:paraId="7A763EF4" w14:textId="77777777" w:rsidR="005F033D" w:rsidRDefault="005F033D" w:rsidP="00D24B5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55A211C" w14:textId="4C0A4D69" w:rsidR="005F033D" w:rsidRPr="004C3E4D" w:rsidRDefault="004C3E4D" w:rsidP="00D24B53">
            <w:pPr>
              <w:pStyle w:val="TableParagraph"/>
              <w:ind w:left="1454" w:right="14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</w:t>
            </w:r>
          </w:p>
        </w:tc>
      </w:tr>
      <w:tr w:rsidR="005F033D" w14:paraId="152533ED" w14:textId="77777777" w:rsidTr="00D24B53">
        <w:trPr>
          <w:trHeight w:val="967"/>
        </w:trPr>
        <w:tc>
          <w:tcPr>
            <w:tcW w:w="3568" w:type="dxa"/>
            <w:vAlign w:val="center"/>
          </w:tcPr>
          <w:p w14:paraId="36CBB248" w14:textId="2AAFFCF7" w:rsidR="005F033D" w:rsidRPr="00DF063B" w:rsidRDefault="00D24B53" w:rsidP="00D24B53">
            <w:pPr>
              <w:pStyle w:val="TableParagraph"/>
              <w:ind w:left="107" w:right="153"/>
              <w:rPr>
                <w:sz w:val="24"/>
                <w:lang w:val="ru-RU"/>
              </w:rPr>
            </w:pPr>
            <w:r w:rsidRPr="00D24B53">
              <w:rPr>
                <w:sz w:val="24"/>
                <w:lang w:val="ru-RU"/>
              </w:rPr>
              <w:t>Medicinska biohemija i laboratorijska medicina u kliničkoj praksi (2nd ed.).</w:t>
            </w:r>
          </w:p>
        </w:tc>
        <w:tc>
          <w:tcPr>
            <w:tcW w:w="4252" w:type="dxa"/>
            <w:vAlign w:val="center"/>
          </w:tcPr>
          <w:p w14:paraId="3F834BAC" w14:textId="77777777" w:rsidR="005F033D" w:rsidRPr="00DF063B" w:rsidRDefault="005F033D" w:rsidP="00D24B53">
            <w:pPr>
              <w:pStyle w:val="TableParagraph"/>
              <w:spacing w:before="10"/>
              <w:ind w:left="0"/>
              <w:rPr>
                <w:b/>
                <w:sz w:val="29"/>
                <w:lang w:val="ru-RU"/>
              </w:rPr>
            </w:pPr>
          </w:p>
          <w:p w14:paraId="2AFAE552" w14:textId="6876F567" w:rsidR="005F033D" w:rsidRDefault="00D24B53" w:rsidP="00D24B53">
            <w:pPr>
              <w:pStyle w:val="TableParagraph"/>
              <w:rPr>
                <w:sz w:val="24"/>
              </w:rPr>
            </w:pPr>
            <w:r w:rsidRPr="003F311D">
              <w:rPr>
                <w:lang w:val="ru-RU"/>
              </w:rPr>
              <w:t>Topić, E., Primorac, D., &amp; Janković, S.</w:t>
            </w:r>
          </w:p>
        </w:tc>
        <w:tc>
          <w:tcPr>
            <w:tcW w:w="4395" w:type="dxa"/>
            <w:vAlign w:val="center"/>
          </w:tcPr>
          <w:p w14:paraId="763C3A7A" w14:textId="5BE41AD0" w:rsidR="005F033D" w:rsidRPr="00DF063B" w:rsidRDefault="00D24B53" w:rsidP="00D24B53">
            <w:pPr>
              <w:pStyle w:val="TableParagraph"/>
              <w:spacing w:before="207"/>
              <w:ind w:right="320"/>
              <w:rPr>
                <w:sz w:val="24"/>
                <w:lang w:val="ru-RU"/>
              </w:rPr>
            </w:pPr>
            <w:r w:rsidRPr="00D24B53">
              <w:rPr>
                <w:sz w:val="24"/>
                <w:lang w:val="ru-RU"/>
              </w:rPr>
              <w:t>Medicinska naklada</w:t>
            </w:r>
            <w:r w:rsidR="00BD1548" w:rsidRPr="00DF063B">
              <w:rPr>
                <w:sz w:val="24"/>
                <w:lang w:val="ru-RU"/>
              </w:rPr>
              <w:t>,</w:t>
            </w:r>
            <w:r w:rsidR="00BD1548" w:rsidRPr="00DF063B">
              <w:rPr>
                <w:spacing w:val="-1"/>
                <w:sz w:val="24"/>
                <w:lang w:val="ru-RU"/>
              </w:rPr>
              <w:t xml:space="preserve"> </w:t>
            </w:r>
            <w:r w:rsidR="00BD1548" w:rsidRPr="00DF063B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18</w:t>
            </w:r>
            <w:r w:rsidR="00BD1548" w:rsidRPr="00DF063B">
              <w:rPr>
                <w:sz w:val="24"/>
                <w:lang w:val="ru-RU"/>
              </w:rPr>
              <w:t>.</w:t>
            </w:r>
          </w:p>
        </w:tc>
        <w:tc>
          <w:tcPr>
            <w:tcW w:w="3707" w:type="dxa"/>
            <w:vAlign w:val="center"/>
          </w:tcPr>
          <w:p w14:paraId="7F9C434B" w14:textId="77777777" w:rsidR="005F033D" w:rsidRPr="00DF063B" w:rsidRDefault="005F033D" w:rsidP="00D24B53">
            <w:pPr>
              <w:pStyle w:val="TableParagraph"/>
              <w:spacing w:before="10"/>
              <w:ind w:left="0"/>
              <w:rPr>
                <w:b/>
                <w:sz w:val="29"/>
                <w:lang w:val="ru-RU"/>
              </w:rPr>
            </w:pPr>
          </w:p>
          <w:p w14:paraId="28CE8085" w14:textId="0D7A731F" w:rsidR="005F033D" w:rsidRPr="004C3E4D" w:rsidRDefault="004C3E4D" w:rsidP="00D24B53">
            <w:pPr>
              <w:pStyle w:val="TableParagraph"/>
              <w:ind w:left="1454" w:right="144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</w:t>
            </w:r>
          </w:p>
        </w:tc>
      </w:tr>
      <w:tr w:rsidR="005F033D" w:rsidRPr="00DF063B" w14:paraId="68BB0F72" w14:textId="77777777" w:rsidTr="00D24B53">
        <w:trPr>
          <w:trHeight w:val="1103"/>
        </w:trPr>
        <w:tc>
          <w:tcPr>
            <w:tcW w:w="3568" w:type="dxa"/>
            <w:vAlign w:val="center"/>
          </w:tcPr>
          <w:p w14:paraId="4F45DB1F" w14:textId="77777777" w:rsidR="005F033D" w:rsidRDefault="005F033D" w:rsidP="00D24B5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45F40DCD" w14:textId="06669FBA" w:rsidR="005F033D" w:rsidRDefault="00BD1548" w:rsidP="00D24B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Hand-out-и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D24B53">
              <w:rPr>
                <w:sz w:val="24"/>
                <w:lang w:val="sr-Cyrl-RS"/>
              </w:rPr>
              <w:t>25</w:t>
            </w:r>
            <w:r>
              <w:rPr>
                <w:sz w:val="24"/>
              </w:rPr>
              <w:t>/20</w:t>
            </w:r>
            <w:r w:rsidR="00D24B53">
              <w:rPr>
                <w:sz w:val="24"/>
                <w:lang w:val="sr-Cyrl-RS"/>
              </w:rPr>
              <w:t>26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vAlign w:val="center"/>
          </w:tcPr>
          <w:p w14:paraId="3EC24DA3" w14:textId="77777777" w:rsidR="005F033D" w:rsidRDefault="005F033D" w:rsidP="00D24B5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3F2929BA" w14:textId="77777777" w:rsidR="005F033D" w:rsidRDefault="00BD1548" w:rsidP="00D24B5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Катедра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биохемије</w:t>
            </w:r>
            <w:proofErr w:type="spellEnd"/>
          </w:p>
        </w:tc>
        <w:tc>
          <w:tcPr>
            <w:tcW w:w="4395" w:type="dxa"/>
            <w:vAlign w:val="center"/>
          </w:tcPr>
          <w:p w14:paraId="2932914C" w14:textId="492302D8" w:rsidR="005F033D" w:rsidRDefault="00BD1548" w:rsidP="00D24B53">
            <w:pPr>
              <w:pStyle w:val="TableParagraph"/>
              <w:spacing w:line="276" w:lineRule="exact"/>
              <w:ind w:right="561"/>
              <w:rPr>
                <w:sz w:val="24"/>
              </w:rPr>
            </w:pPr>
            <w:r w:rsidRPr="00DF063B">
              <w:rPr>
                <w:sz w:val="24"/>
                <w:lang w:val="ru-RU"/>
              </w:rPr>
              <w:t>Интернет страница Факултета</w:t>
            </w:r>
            <w:r w:rsidRPr="00DF063B">
              <w:rPr>
                <w:spacing w:val="1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Медицинских наука у Крагујевцу,</w:t>
            </w:r>
            <w:r w:rsidRPr="00DF063B">
              <w:rPr>
                <w:spacing w:val="-57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Крагујевац, 20</w:t>
            </w:r>
            <w:r w:rsidR="00D24B53">
              <w:rPr>
                <w:sz w:val="24"/>
                <w:lang w:val="ru-RU"/>
              </w:rPr>
              <w:t>25</w:t>
            </w:r>
            <w:r w:rsidRPr="00DF063B">
              <w:rPr>
                <w:sz w:val="24"/>
                <w:lang w:val="ru-RU"/>
              </w:rPr>
              <w:t>/20</w:t>
            </w:r>
            <w:r w:rsidR="00D24B53">
              <w:rPr>
                <w:sz w:val="24"/>
                <w:lang w:val="ru-RU"/>
              </w:rPr>
              <w:t>26</w:t>
            </w:r>
            <w:r w:rsidRPr="00DF063B">
              <w:rPr>
                <w:sz w:val="24"/>
                <w:lang w:val="ru-RU"/>
              </w:rPr>
              <w:t>.</w:t>
            </w:r>
            <w:r w:rsidRPr="00DF063B">
              <w:rPr>
                <w:spacing w:val="1"/>
                <w:sz w:val="24"/>
                <w:lang w:val="ru-RU"/>
              </w:rPr>
              <w:t xml:space="preserve"> </w:t>
            </w:r>
            <w:r w:rsidR="00751C62">
              <w:fldChar w:fldCharType="begin"/>
            </w:r>
            <w:r w:rsidR="00751C62">
              <w:instrText xml:space="preserve"> HYPERLINK "http://www.medf.kg.ac.rs/" \h </w:instrText>
            </w:r>
            <w:r w:rsidR="00751C62">
              <w:fldChar w:fldCharType="separate"/>
            </w:r>
            <w:r>
              <w:rPr>
                <w:sz w:val="24"/>
                <w:u w:val="single"/>
              </w:rPr>
              <w:t>www.medf.kg.ac.rs</w:t>
            </w:r>
            <w:r w:rsidR="00751C62">
              <w:rPr>
                <w:sz w:val="24"/>
                <w:u w:val="single"/>
              </w:rPr>
              <w:fldChar w:fldCharType="end"/>
            </w:r>
          </w:p>
        </w:tc>
        <w:tc>
          <w:tcPr>
            <w:tcW w:w="3707" w:type="dxa"/>
            <w:vAlign w:val="center"/>
          </w:tcPr>
          <w:p w14:paraId="13FCEA74" w14:textId="77777777" w:rsidR="005F033D" w:rsidRPr="00DF063B" w:rsidRDefault="00BD1548" w:rsidP="00D24B53">
            <w:pPr>
              <w:pStyle w:val="TableParagraph"/>
              <w:spacing w:before="135"/>
              <w:ind w:left="411" w:right="394" w:hanging="3"/>
              <w:rPr>
                <w:sz w:val="24"/>
                <w:lang w:val="ru-RU"/>
              </w:rPr>
            </w:pPr>
            <w:r w:rsidRPr="00DF063B">
              <w:rPr>
                <w:sz w:val="24"/>
                <w:lang w:val="ru-RU"/>
              </w:rPr>
              <w:t>Интернет страница Факултета</w:t>
            </w:r>
            <w:r w:rsidRPr="00DF063B">
              <w:rPr>
                <w:spacing w:val="1"/>
                <w:sz w:val="24"/>
                <w:lang w:val="ru-RU"/>
              </w:rPr>
              <w:t xml:space="preserve"> </w:t>
            </w:r>
            <w:r w:rsidRPr="00DF063B">
              <w:rPr>
                <w:sz w:val="24"/>
                <w:lang w:val="ru-RU"/>
              </w:rPr>
              <w:t>медицинских наука у Крагујевцу</w:t>
            </w:r>
            <w:r w:rsidRPr="00DF063B">
              <w:rPr>
                <w:spacing w:val="-57"/>
                <w:sz w:val="24"/>
                <w:lang w:val="ru-RU"/>
              </w:rPr>
              <w:t xml:space="preserve"> </w:t>
            </w:r>
            <w:hyperlink r:id="rId14">
              <w:r>
                <w:rPr>
                  <w:sz w:val="24"/>
                  <w:u w:val="single"/>
                </w:rPr>
                <w:t>www</w:t>
              </w:r>
              <w:r w:rsidRPr="00DF063B">
                <w:rPr>
                  <w:sz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sz w:val="24"/>
                  <w:u w:val="single"/>
                </w:rPr>
                <w:t>medf</w:t>
              </w:r>
              <w:proofErr w:type="spellEnd"/>
              <w:r w:rsidRPr="00DF063B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kg</w:t>
              </w:r>
              <w:r w:rsidRPr="00DF063B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ac</w:t>
              </w:r>
              <w:r w:rsidRPr="00DF063B">
                <w:rPr>
                  <w:sz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sz w:val="24"/>
                  <w:u w:val="single"/>
                </w:rPr>
                <w:t>rs</w:t>
              </w:r>
              <w:proofErr w:type="spellEnd"/>
            </w:hyperlink>
          </w:p>
        </w:tc>
      </w:tr>
    </w:tbl>
    <w:p w14:paraId="6B4C882A" w14:textId="77777777" w:rsidR="005F033D" w:rsidRPr="00DF063B" w:rsidRDefault="005F033D">
      <w:pPr>
        <w:pStyle w:val="BodyText"/>
        <w:spacing w:before="1"/>
        <w:rPr>
          <w:b/>
          <w:sz w:val="16"/>
          <w:lang w:val="ru-RU"/>
        </w:rPr>
      </w:pPr>
    </w:p>
    <w:p w14:paraId="7210A7D8" w14:textId="62D8B993" w:rsidR="005F033D" w:rsidRPr="00DF063B" w:rsidRDefault="00BD1548">
      <w:pPr>
        <w:pStyle w:val="BodyText"/>
        <w:spacing w:before="90"/>
        <w:ind w:left="3782" w:right="3782"/>
        <w:jc w:val="center"/>
        <w:rPr>
          <w:lang w:val="ru-RU"/>
        </w:rPr>
      </w:pPr>
      <w:r w:rsidRPr="00DF063B">
        <w:rPr>
          <w:lang w:val="ru-RU"/>
        </w:rPr>
        <w:t>Сва</w:t>
      </w:r>
      <w:r w:rsidRPr="00DF063B">
        <w:rPr>
          <w:spacing w:val="-4"/>
          <w:lang w:val="ru-RU"/>
        </w:rPr>
        <w:t xml:space="preserve"> </w:t>
      </w:r>
      <w:r w:rsidRPr="00DF063B">
        <w:rPr>
          <w:lang w:val="ru-RU"/>
        </w:rPr>
        <w:t>предавања</w:t>
      </w:r>
      <w:r w:rsidRPr="00DF063B">
        <w:rPr>
          <w:spacing w:val="-3"/>
          <w:lang w:val="ru-RU"/>
        </w:rPr>
        <w:t xml:space="preserve"> </w:t>
      </w:r>
      <w:r w:rsidR="003F311D">
        <w:rPr>
          <w:lang w:val="ru-RU"/>
        </w:rPr>
        <w:t>ће бити доступна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на</w:t>
      </w:r>
      <w:r w:rsidRPr="00DF063B">
        <w:rPr>
          <w:spacing w:val="-3"/>
          <w:lang w:val="ru-RU"/>
        </w:rPr>
        <w:t xml:space="preserve"> </w:t>
      </w:r>
      <w:r w:rsidRPr="00DF063B">
        <w:rPr>
          <w:lang w:val="ru-RU"/>
        </w:rPr>
        <w:t>сајту</w:t>
      </w:r>
      <w:r w:rsidRPr="00DF063B">
        <w:rPr>
          <w:spacing w:val="1"/>
          <w:lang w:val="ru-RU"/>
        </w:rPr>
        <w:t xml:space="preserve"> </w:t>
      </w:r>
      <w:r w:rsidRPr="00DF063B">
        <w:rPr>
          <w:lang w:val="ru-RU"/>
        </w:rPr>
        <w:t>Факултета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медицинских</w:t>
      </w:r>
      <w:r w:rsidRPr="00DF063B">
        <w:rPr>
          <w:spacing w:val="-2"/>
          <w:lang w:val="ru-RU"/>
        </w:rPr>
        <w:t xml:space="preserve"> </w:t>
      </w:r>
      <w:r w:rsidRPr="00DF063B">
        <w:rPr>
          <w:lang w:val="ru-RU"/>
        </w:rPr>
        <w:t>наука:</w:t>
      </w:r>
      <w:r w:rsidRPr="00DF063B">
        <w:rPr>
          <w:spacing w:val="-1"/>
          <w:lang w:val="ru-RU"/>
        </w:rPr>
        <w:t xml:space="preserve"> </w:t>
      </w:r>
      <w:hyperlink r:id="rId15">
        <w:r>
          <w:t>www</w:t>
        </w:r>
        <w:r w:rsidRPr="00DF063B">
          <w:rPr>
            <w:lang w:val="ru-RU"/>
          </w:rPr>
          <w:t>.</w:t>
        </w:r>
        <w:proofErr w:type="spellStart"/>
        <w:r>
          <w:t>medf</w:t>
        </w:r>
        <w:proofErr w:type="spellEnd"/>
        <w:r w:rsidRPr="00DF063B">
          <w:rPr>
            <w:lang w:val="ru-RU"/>
          </w:rPr>
          <w:t>.</w:t>
        </w:r>
        <w:r>
          <w:t>kg</w:t>
        </w:r>
        <w:r w:rsidRPr="00DF063B">
          <w:rPr>
            <w:lang w:val="ru-RU"/>
          </w:rPr>
          <w:t>.</w:t>
        </w:r>
        <w:r>
          <w:t>ac</w:t>
        </w:r>
        <w:r w:rsidRPr="00DF063B">
          <w:rPr>
            <w:lang w:val="ru-RU"/>
          </w:rPr>
          <w:t>.</w:t>
        </w:r>
        <w:proofErr w:type="spellStart"/>
        <w:r>
          <w:t>rs</w:t>
        </w:r>
        <w:proofErr w:type="spellEnd"/>
      </w:hyperlink>
    </w:p>
    <w:p w14:paraId="300E7BAB" w14:textId="77777777" w:rsidR="005F033D" w:rsidRDefault="005F033D">
      <w:pPr>
        <w:jc w:val="center"/>
        <w:rPr>
          <w:lang w:val="ru-RU"/>
        </w:rPr>
      </w:pPr>
    </w:p>
    <w:p w14:paraId="60186DFC" w14:textId="77777777" w:rsidR="003F311D" w:rsidRDefault="003F311D">
      <w:pPr>
        <w:jc w:val="center"/>
        <w:rPr>
          <w:lang w:val="ru-RU"/>
        </w:rPr>
      </w:pPr>
    </w:p>
    <w:p w14:paraId="51252699" w14:textId="77777777" w:rsidR="003F311D" w:rsidRDefault="003F311D">
      <w:pPr>
        <w:jc w:val="center"/>
        <w:rPr>
          <w:lang w:val="ru-RU"/>
        </w:rPr>
      </w:pPr>
    </w:p>
    <w:p w14:paraId="05211E94" w14:textId="1BA760FC" w:rsidR="00D24B53" w:rsidRPr="003F311D" w:rsidRDefault="00D24B53" w:rsidP="00D24B53">
      <w:pPr>
        <w:jc w:val="center"/>
        <w:rPr>
          <w:lang w:val="ru-RU"/>
        </w:rPr>
      </w:pPr>
    </w:p>
    <w:p w14:paraId="0403FB97" w14:textId="3EC47A7D" w:rsidR="003F311D" w:rsidRPr="00DF063B" w:rsidRDefault="003F311D">
      <w:pPr>
        <w:jc w:val="center"/>
        <w:rPr>
          <w:lang w:val="ru-RU"/>
        </w:rPr>
        <w:sectPr w:rsidR="003F311D" w:rsidRPr="00DF063B">
          <w:pgSz w:w="16850" w:h="11910" w:orient="landscape"/>
          <w:pgMar w:top="1100" w:right="340" w:bottom="280" w:left="340" w:header="720" w:footer="720" w:gutter="0"/>
          <w:cols w:space="720"/>
        </w:sectPr>
      </w:pPr>
      <w:r w:rsidRPr="003F311D">
        <w:rPr>
          <w:lang w:val="ru-RU"/>
        </w:rPr>
        <w:t xml:space="preserve"> </w:t>
      </w:r>
    </w:p>
    <w:p w14:paraId="27D7758C" w14:textId="77777777" w:rsidR="005F033D" w:rsidRPr="00DF063B" w:rsidRDefault="00BD1548" w:rsidP="007A5089">
      <w:pPr>
        <w:pStyle w:val="Heading2"/>
        <w:spacing w:before="64"/>
        <w:ind w:left="1078"/>
        <w:rPr>
          <w:lang w:val="ru-RU"/>
        </w:rPr>
      </w:pPr>
      <w:r w:rsidRPr="00DF063B">
        <w:rPr>
          <w:lang w:val="ru-RU"/>
        </w:rPr>
        <w:lastRenderedPageBreak/>
        <w:t>ПРОГРАМ:</w:t>
      </w:r>
    </w:p>
    <w:p w14:paraId="0FC53D5A" w14:textId="77777777" w:rsidR="005F033D" w:rsidRPr="00DF063B" w:rsidRDefault="005F033D" w:rsidP="007A5089">
      <w:pPr>
        <w:pStyle w:val="BodyText"/>
        <w:spacing w:before="1"/>
        <w:rPr>
          <w:b/>
          <w:sz w:val="44"/>
          <w:lang w:val="ru-RU"/>
        </w:rPr>
      </w:pPr>
    </w:p>
    <w:p w14:paraId="4AFA9882" w14:textId="0AB9819B" w:rsidR="007A5089" w:rsidRDefault="00BD1548" w:rsidP="007A5089">
      <w:pPr>
        <w:spacing w:before="245"/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(ПРВА</w:t>
      </w:r>
      <w:r>
        <w:rPr>
          <w:spacing w:val="-3"/>
        </w:rPr>
        <w:t xml:space="preserve"> </w:t>
      </w:r>
      <w:r>
        <w:t>НЕДЕЉА):</w:t>
      </w:r>
    </w:p>
    <w:p w14:paraId="26A2EE33" w14:textId="77777777" w:rsidR="005F033D" w:rsidRDefault="005F033D" w:rsidP="007A5089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2AD2CF21" w14:textId="77777777" w:rsidTr="007A5089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398DFE9" w14:textId="0D330398" w:rsidR="005F033D" w:rsidRPr="00F65BD0" w:rsidRDefault="0000578E" w:rsidP="007A5089">
            <w:pPr>
              <w:pStyle w:val="TableParagraph"/>
              <w:spacing w:line="244" w:lineRule="exact"/>
              <w:ind w:left="1396" w:right="1396"/>
              <w:jc w:val="center"/>
              <w:rPr>
                <w:b/>
                <w:lang w:val="sr-Latn-RS"/>
              </w:rPr>
            </w:pPr>
            <w:bookmarkStart w:id="4" w:name="_Hlk221823575"/>
            <w:r w:rsidRPr="0000578E">
              <w:rPr>
                <w:b/>
              </w:rPr>
              <w:t>ОРГАНИЗАЦИЈА КЛИНИЧКО-БИОХЕМИЈСКЕ ЛАБОРАТОРИЈЕ</w:t>
            </w:r>
            <w:r>
              <w:rPr>
                <w:b/>
                <w:lang w:val="sr-Cyrl-RS"/>
              </w:rPr>
              <w:t xml:space="preserve"> И ФАЗЕ ЛАБОРАТОРИЈСКОМ ПРОЦЕСА</w:t>
            </w:r>
            <w:bookmarkEnd w:id="4"/>
          </w:p>
        </w:tc>
      </w:tr>
      <w:tr w:rsidR="005F033D" w14:paraId="63BFF5C7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460E486" w14:textId="40FF7C7E" w:rsidR="005F033D" w:rsidRDefault="00BD1548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8020BA"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442BEA15" w14:textId="77777777" w:rsidR="005F033D" w:rsidRDefault="00BD1548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67BDD3E7" w14:textId="77777777">
        <w:trPr>
          <w:trHeight w:val="2023"/>
        </w:trPr>
        <w:tc>
          <w:tcPr>
            <w:tcW w:w="5070" w:type="dxa"/>
            <w:tcBorders>
              <w:left w:val="nil"/>
              <w:bottom w:val="nil"/>
            </w:tcBorders>
          </w:tcPr>
          <w:p w14:paraId="1070ABB2" w14:textId="5063AF44" w:rsidR="005F033D" w:rsidRPr="00CF3218" w:rsidRDefault="00CF3218" w:rsidP="007A5089">
            <w:pPr>
              <w:pStyle w:val="TableParagraph"/>
              <w:spacing w:line="252" w:lineRule="exact"/>
              <w:ind w:right="463"/>
              <w:rPr>
                <w:bCs/>
                <w:lang w:val="sr-Cyrl-RS"/>
              </w:rPr>
            </w:pPr>
            <w:r w:rsidRPr="00CF3218">
              <w:rPr>
                <w:bCs/>
                <w:lang w:val="sr-Cyrl-RS"/>
              </w:rPr>
              <w:t xml:space="preserve">Организација клиничко-биохемијске лабораторије (организациона шема, функционална органиазција рада; стандардизација и регулатива; медицинска документација; </w:t>
            </w:r>
            <w:r>
              <w:rPr>
                <w:bCs/>
                <w:lang w:val="sr-Cyrl-RS"/>
              </w:rPr>
              <w:t>преаналитичка фаза лабораторијског процесав</w:t>
            </w:r>
            <w:r w:rsidRPr="00CF3218">
              <w:rPr>
                <w:bCs/>
                <w:lang w:val="sr-Cyrl-RS"/>
              </w:rPr>
              <w:t>рсте биолошког материјала</w:t>
            </w:r>
            <w:r>
              <w:rPr>
                <w:bCs/>
                <w:lang w:val="sr-Cyrl-RS"/>
              </w:rPr>
              <w:t>; у</w:t>
            </w:r>
            <w:r w:rsidRPr="00CF3218">
              <w:rPr>
                <w:bCs/>
                <w:lang w:val="sr-Cyrl-RS"/>
              </w:rPr>
              <w:t>зорковање биолошког материјала</w:t>
            </w:r>
            <w:r>
              <w:rPr>
                <w:bCs/>
                <w:lang w:val="sr-Cyrl-RS"/>
              </w:rPr>
              <w:t>; т</w:t>
            </w:r>
            <w:r w:rsidRPr="00CF3218">
              <w:rPr>
                <w:bCs/>
                <w:lang w:val="sr-Cyrl-RS"/>
              </w:rPr>
              <w:t>ранспорт и складиштење биолошког материјала</w:t>
            </w:r>
            <w:r>
              <w:rPr>
                <w:bCs/>
                <w:lang w:val="sr-Cyrl-RS"/>
              </w:rPr>
              <w:t>аналитичка фаза лабораторијског процеса; постаналитичка фаза лабораторијског процеса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59031EB4" w14:textId="7B13203C" w:rsidR="005F033D" w:rsidRPr="00DF063B" w:rsidRDefault="000B3907" w:rsidP="007A5089">
            <w:pPr>
              <w:pStyle w:val="TableParagraph"/>
              <w:spacing w:line="252" w:lineRule="exact"/>
              <w:ind w:left="102" w:right="469"/>
              <w:rPr>
                <w:lang w:val="ru-RU"/>
              </w:rPr>
            </w:pPr>
            <w:r w:rsidRPr="00CF3218">
              <w:rPr>
                <w:bCs/>
                <w:lang w:val="sr-Cyrl-RS"/>
              </w:rPr>
              <w:t xml:space="preserve">Организација клиничко-биохемијске лабораторије (организациона шема, функционална органиазција рада; стандардизација и регулатива; медицинска документација; </w:t>
            </w:r>
            <w:r>
              <w:rPr>
                <w:bCs/>
                <w:lang w:val="sr-Cyrl-RS"/>
              </w:rPr>
              <w:t>преаналитичка фаза лабораторијског процесав</w:t>
            </w:r>
            <w:r w:rsidRPr="00CF3218">
              <w:rPr>
                <w:bCs/>
                <w:lang w:val="sr-Cyrl-RS"/>
              </w:rPr>
              <w:t>рсте биолошког материјала</w:t>
            </w:r>
            <w:r>
              <w:rPr>
                <w:bCs/>
                <w:lang w:val="sr-Cyrl-RS"/>
              </w:rPr>
              <w:t>; у</w:t>
            </w:r>
            <w:r w:rsidRPr="00CF3218">
              <w:rPr>
                <w:bCs/>
                <w:lang w:val="sr-Cyrl-RS"/>
              </w:rPr>
              <w:t>зорковање биолошког материјала</w:t>
            </w:r>
            <w:r>
              <w:rPr>
                <w:bCs/>
                <w:lang w:val="sr-Cyrl-RS"/>
              </w:rPr>
              <w:t>; т</w:t>
            </w:r>
            <w:r w:rsidRPr="00CF3218">
              <w:rPr>
                <w:bCs/>
                <w:lang w:val="sr-Cyrl-RS"/>
              </w:rPr>
              <w:t>ранспорт и складиштење биолошког материјала</w:t>
            </w:r>
            <w:r>
              <w:rPr>
                <w:bCs/>
                <w:lang w:val="sr-Cyrl-RS"/>
              </w:rPr>
              <w:t>аналитичка фаза лабораторијског процеса; постаналитичка фаза лабораторијског процеса</w:t>
            </w:r>
            <w:r>
              <w:rPr>
                <w:bCs/>
                <w:lang w:val="sr-Cyrl-RS"/>
              </w:rPr>
              <w:t>; искуства из праксе са студијама случаја</w:t>
            </w:r>
          </w:p>
        </w:tc>
      </w:tr>
    </w:tbl>
    <w:p w14:paraId="78773010" w14:textId="77777777" w:rsidR="005F033D" w:rsidRPr="00DF063B" w:rsidRDefault="005F033D" w:rsidP="007A5089">
      <w:pPr>
        <w:pStyle w:val="BodyText"/>
        <w:rPr>
          <w:sz w:val="22"/>
          <w:lang w:val="ru-RU"/>
        </w:rPr>
      </w:pPr>
    </w:p>
    <w:p w14:paraId="0F7BCC47" w14:textId="77777777" w:rsidR="005F033D" w:rsidRDefault="00BD1548" w:rsidP="007A5089">
      <w:pPr>
        <w:ind w:left="1078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(ДРУГА</w:t>
      </w:r>
      <w:r>
        <w:rPr>
          <w:spacing w:val="-7"/>
        </w:rPr>
        <w:t xml:space="preserve"> </w:t>
      </w:r>
      <w:r>
        <w:t>НЕДЕЉА):</w:t>
      </w:r>
    </w:p>
    <w:p w14:paraId="1B587A04" w14:textId="77777777" w:rsidR="005F033D" w:rsidRDefault="005F033D" w:rsidP="007A5089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:rsidRPr="00DF063B" w14:paraId="399D3936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C4DA41A" w14:textId="590DEF7D" w:rsidR="005F033D" w:rsidRPr="00064588" w:rsidRDefault="00064588" w:rsidP="007A5089">
            <w:pPr>
              <w:jc w:val="center"/>
              <w:rPr>
                <w:b/>
                <w:bCs/>
              </w:rPr>
            </w:pPr>
            <w:r w:rsidRPr="00780CDB">
              <w:rPr>
                <w:b/>
                <w:bCs/>
              </w:rPr>
              <w:t>АУТОМАТИЗАЦИЈА У КЛИНИЧКО-БИОХЕМИЈСКИМ ЛАБОРАТОРИЈАМА</w:t>
            </w:r>
          </w:p>
        </w:tc>
      </w:tr>
      <w:tr w:rsidR="008020BA" w14:paraId="74BEDD76" w14:textId="77777777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5FA89632" w14:textId="68283DD4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6196E43D" w14:textId="1BD0B334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7BC2A3F3" w14:textId="77777777">
        <w:trPr>
          <w:trHeight w:val="1265"/>
        </w:trPr>
        <w:tc>
          <w:tcPr>
            <w:tcW w:w="5070" w:type="dxa"/>
            <w:tcBorders>
              <w:left w:val="nil"/>
              <w:bottom w:val="nil"/>
            </w:tcBorders>
          </w:tcPr>
          <w:p w14:paraId="4096247F" w14:textId="1164E3D5" w:rsidR="005F033D" w:rsidRPr="000B3907" w:rsidRDefault="000B3907" w:rsidP="007A5089">
            <w:pPr>
              <w:pStyle w:val="TableParagraph"/>
              <w:ind w:right="711"/>
              <w:rPr>
                <w:lang w:val="ru-RU"/>
              </w:rPr>
            </w:pPr>
            <w:r>
              <w:rPr>
                <w:lang w:val="ru-RU"/>
              </w:rPr>
              <w:t xml:space="preserve">Значај аутоматизације у клиничко-биохемијским лабораторијама; Полуаутоматски и потпуно аутоматизовани систем; приказ рада анализатора у лабораторији; предности и ограничења аутоматизације; Улога струковног лабораторијског технолога у ери аутоамтизације клиничко биохемијских абораторија 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29AA0D08" w14:textId="6C5A7E1C" w:rsidR="005F033D" w:rsidRPr="00E95153" w:rsidRDefault="000B3907" w:rsidP="007A5089">
            <w:pPr>
              <w:pStyle w:val="TableParagraph"/>
              <w:ind w:right="671"/>
              <w:rPr>
                <w:lang w:val="sr-Cyrl-RS"/>
              </w:rPr>
            </w:pPr>
            <w:r>
              <w:rPr>
                <w:lang w:val="ru-RU"/>
              </w:rPr>
              <w:t>Значај аутоматизације у клиничко-биохемијским лабораторијама; Полуаутоматски и потпуно аутоматизовани систем; приказ рада анализатора у лабораторији; предности и ограничења аутоматизације; Улога струковног лабораторијског технолога у ери аутоамтизације клиничко биохемијских абораторија</w:t>
            </w:r>
            <w:r>
              <w:rPr>
                <w:lang w:val="ru-RU"/>
              </w:rPr>
              <w:t xml:space="preserve">; </w:t>
            </w:r>
            <w:r w:rsidRPr="000B3907">
              <w:rPr>
                <w:lang w:val="ru-RU"/>
              </w:rPr>
              <w:t>искуства из праксе са студијама случаја</w:t>
            </w:r>
            <w:r>
              <w:rPr>
                <w:lang w:val="ru-RU"/>
              </w:rPr>
              <w:t xml:space="preserve"> </w:t>
            </w:r>
          </w:p>
        </w:tc>
      </w:tr>
    </w:tbl>
    <w:p w14:paraId="75189C62" w14:textId="77777777" w:rsidR="005F033D" w:rsidRDefault="005F033D" w:rsidP="007A5089">
      <w:pPr>
        <w:pStyle w:val="BodyText"/>
        <w:spacing w:before="9"/>
        <w:rPr>
          <w:sz w:val="21"/>
        </w:rPr>
      </w:pPr>
    </w:p>
    <w:p w14:paraId="62D76A48" w14:textId="77777777" w:rsidR="00E95153" w:rsidRDefault="00E95153" w:rsidP="007A5089">
      <w:pPr>
        <w:ind w:left="1078"/>
      </w:pPr>
    </w:p>
    <w:p w14:paraId="216D3674" w14:textId="6B4392F3" w:rsidR="005F033D" w:rsidRDefault="007A5089" w:rsidP="007A5089">
      <w:pPr>
        <w:ind w:left="1078"/>
      </w:pPr>
      <w:r>
        <w:rPr>
          <w:lang w:val="sr-Cyrl-RS"/>
        </w:rPr>
        <w:t>Р</w:t>
      </w:r>
      <w:r w:rsidR="00BD1548">
        <w:t>НАСТАВНА</w:t>
      </w:r>
      <w:r w:rsidR="00BD1548">
        <w:rPr>
          <w:spacing w:val="-4"/>
        </w:rPr>
        <w:t xml:space="preserve"> </w:t>
      </w:r>
      <w:r w:rsidR="00BD1548">
        <w:t>ЈЕДИНИЦА</w:t>
      </w:r>
      <w:r w:rsidR="00BD1548">
        <w:rPr>
          <w:spacing w:val="-2"/>
        </w:rPr>
        <w:t xml:space="preserve"> </w:t>
      </w:r>
      <w:r w:rsidR="00E95153">
        <w:rPr>
          <w:lang w:val="sr-Cyrl-RS"/>
        </w:rPr>
        <w:t>3</w:t>
      </w:r>
      <w:r w:rsidR="00BD1548">
        <w:rPr>
          <w:spacing w:val="-3"/>
        </w:rPr>
        <w:t xml:space="preserve"> </w:t>
      </w:r>
      <w:r w:rsidR="00BD1548">
        <w:t>(</w:t>
      </w:r>
      <w:r w:rsidR="00E95153">
        <w:rPr>
          <w:lang w:val="sr-Cyrl-RS"/>
        </w:rPr>
        <w:t>ТРЕЋА</w:t>
      </w:r>
      <w:r w:rsidR="00BD1548">
        <w:rPr>
          <w:spacing w:val="-3"/>
        </w:rPr>
        <w:t xml:space="preserve"> </w:t>
      </w:r>
      <w:r w:rsidR="00BD1548">
        <w:t>НЕДЕЉА):</w:t>
      </w:r>
    </w:p>
    <w:p w14:paraId="75CED69B" w14:textId="77777777" w:rsidR="005F033D" w:rsidRDefault="005F033D" w:rsidP="007A5089">
      <w:pPr>
        <w:pStyle w:val="BodyText"/>
        <w:spacing w:before="8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:rsidRPr="00DF063B" w14:paraId="331064F2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0BE9AD" w14:textId="1A6955E9" w:rsidR="005F033D" w:rsidRPr="00064588" w:rsidRDefault="007A5089" w:rsidP="007A508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</w:t>
            </w:r>
            <w:r w:rsidR="00064588" w:rsidRPr="00780CDB">
              <w:rPr>
                <w:b/>
                <w:lang w:val="sr-Cyrl-RS"/>
              </w:rPr>
              <w:t>ЕФЕРЕНТНИ ИНТЕРВАЛИ</w:t>
            </w:r>
          </w:p>
        </w:tc>
      </w:tr>
      <w:tr w:rsidR="008020BA" w14:paraId="02DCA3CB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16FD5C40" w14:textId="025E011A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10C8CFE8" w14:textId="666D6643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3E32EBA5" w14:textId="77777777">
        <w:trPr>
          <w:trHeight w:val="1012"/>
        </w:trPr>
        <w:tc>
          <w:tcPr>
            <w:tcW w:w="5070" w:type="dxa"/>
            <w:tcBorders>
              <w:left w:val="nil"/>
              <w:bottom w:val="nil"/>
            </w:tcBorders>
          </w:tcPr>
          <w:p w14:paraId="785A87D6" w14:textId="6D1932DF" w:rsidR="00BB5980" w:rsidRPr="00BB5980" w:rsidRDefault="000B3907" w:rsidP="007A5089">
            <w:pPr>
              <w:pStyle w:val="TableParagraph"/>
              <w:ind w:right="387"/>
              <w:rPr>
                <w:bCs/>
                <w:lang w:val="ru-RU"/>
              </w:rPr>
            </w:pPr>
            <w:r w:rsidRPr="000B3907">
              <w:rPr>
                <w:bCs/>
                <w:lang w:val="ru-RU"/>
              </w:rPr>
              <w:t xml:space="preserve">Дефиниција референтног интервала; </w:t>
            </w:r>
            <w:r w:rsidR="00BB5980">
              <w:rPr>
                <w:bCs/>
                <w:lang w:val="ru-RU"/>
              </w:rPr>
              <w:t xml:space="preserve">дефиниција референтне популације, референтног узорка, референтне вредности, </w:t>
            </w:r>
          </w:p>
          <w:p w14:paraId="321E164E" w14:textId="762AA3AA" w:rsidR="00BB5980" w:rsidRDefault="000B3907" w:rsidP="007A5089">
            <w:pPr>
              <w:pStyle w:val="TableParagraph"/>
              <w:ind w:right="3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одређивање референтних интервала; </w:t>
            </w:r>
            <w:r w:rsidR="00BB5980">
              <w:rPr>
                <w:bCs/>
                <w:lang w:val="ru-RU"/>
              </w:rPr>
              <w:t xml:space="preserve">избор референтне популације, статистичка обрада,  </w:t>
            </w:r>
          </w:p>
          <w:p w14:paraId="11EC714C" w14:textId="720F0DF2" w:rsidR="00BB5980" w:rsidRDefault="00BB5980" w:rsidP="007A5089">
            <w:pPr>
              <w:pStyle w:val="TableParagraph"/>
              <w:ind w:right="3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веерификација референтног интервала;</w:t>
            </w:r>
          </w:p>
          <w:p w14:paraId="2051615E" w14:textId="474A8C12" w:rsidR="00E95153" w:rsidRPr="000B3907" w:rsidRDefault="000B3907" w:rsidP="007A5089">
            <w:pPr>
              <w:pStyle w:val="TableParagraph"/>
              <w:ind w:right="387"/>
              <w:rPr>
                <w:bCs/>
              </w:rPr>
            </w:pPr>
            <w:r>
              <w:rPr>
                <w:bCs/>
                <w:lang w:val="ru-RU"/>
              </w:rPr>
              <w:t>утицај биолошкихи аналитичких фактора: тумачење резултата у односу на референтни интервал</w:t>
            </w:r>
          </w:p>
          <w:p w14:paraId="6D111588" w14:textId="03FC17C6" w:rsidR="005F033D" w:rsidRDefault="005F033D" w:rsidP="007A5089">
            <w:pPr>
              <w:pStyle w:val="TableParagraph"/>
              <w:spacing w:line="233" w:lineRule="exact"/>
            </w:pP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3DC31A7B" w14:textId="77777777" w:rsidR="00BB5980" w:rsidRPr="00BB5980" w:rsidRDefault="00BB5980" w:rsidP="007A5089">
            <w:pPr>
              <w:pStyle w:val="TableParagraph"/>
              <w:ind w:right="387"/>
              <w:rPr>
                <w:bCs/>
                <w:lang w:val="ru-RU"/>
              </w:rPr>
            </w:pPr>
            <w:r w:rsidRPr="000B3907">
              <w:rPr>
                <w:bCs/>
                <w:lang w:val="ru-RU"/>
              </w:rPr>
              <w:t xml:space="preserve">Дефиниција референтног интервала; </w:t>
            </w:r>
            <w:r>
              <w:rPr>
                <w:bCs/>
                <w:lang w:val="ru-RU"/>
              </w:rPr>
              <w:t xml:space="preserve">дефиниција референтне популације, референтног узорка, референтне вредности, </w:t>
            </w:r>
          </w:p>
          <w:p w14:paraId="00DBB10C" w14:textId="77777777" w:rsidR="00BB5980" w:rsidRDefault="00BB5980" w:rsidP="007A5089">
            <w:pPr>
              <w:pStyle w:val="TableParagraph"/>
              <w:ind w:right="3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одређивање референтних интервала; избор референтне популације, статистичка обрада,  </w:t>
            </w:r>
          </w:p>
          <w:p w14:paraId="0723D8C1" w14:textId="77777777" w:rsidR="00BB5980" w:rsidRDefault="00BB5980" w:rsidP="007A5089">
            <w:pPr>
              <w:pStyle w:val="TableParagraph"/>
              <w:ind w:right="38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веерификација референтног интервала;</w:t>
            </w:r>
          </w:p>
          <w:p w14:paraId="053F0ADB" w14:textId="55F7E16E" w:rsidR="00BB5980" w:rsidRPr="000B3907" w:rsidRDefault="00BB5980" w:rsidP="007A5089">
            <w:pPr>
              <w:pStyle w:val="TableParagraph"/>
              <w:ind w:right="387"/>
              <w:rPr>
                <w:bCs/>
              </w:rPr>
            </w:pPr>
            <w:r>
              <w:rPr>
                <w:bCs/>
                <w:lang w:val="ru-RU"/>
              </w:rPr>
              <w:t>утицај биолошкихи аналитичких фактора: тумачење резултата у односу на референтни интервал</w:t>
            </w:r>
            <w:r>
              <w:rPr>
                <w:bCs/>
                <w:lang w:val="ru-RU"/>
              </w:rPr>
              <w:t>; примери из праксе</w:t>
            </w:r>
          </w:p>
          <w:p w14:paraId="4AE494F2" w14:textId="42026AC5" w:rsidR="005F033D" w:rsidRDefault="005F033D" w:rsidP="007A5089">
            <w:pPr>
              <w:pStyle w:val="TableParagraph"/>
              <w:spacing w:line="233" w:lineRule="exact"/>
              <w:ind w:left="102"/>
            </w:pPr>
          </w:p>
        </w:tc>
      </w:tr>
    </w:tbl>
    <w:p w14:paraId="4286E9B7" w14:textId="77F223D1" w:rsidR="001E5CE4" w:rsidRDefault="001E5CE4" w:rsidP="007A5089">
      <w:pPr>
        <w:pStyle w:val="BodyText"/>
        <w:rPr>
          <w:sz w:val="22"/>
        </w:rPr>
      </w:pPr>
    </w:p>
    <w:p w14:paraId="1F54F5E0" w14:textId="77777777" w:rsidR="001E5CE4" w:rsidRDefault="001E5CE4" w:rsidP="007A5089">
      <w:pPr>
        <w:widowControl/>
        <w:autoSpaceDE/>
        <w:autoSpaceDN/>
        <w:rPr>
          <w:szCs w:val="24"/>
        </w:rPr>
      </w:pPr>
      <w:r>
        <w:br w:type="page"/>
      </w:r>
    </w:p>
    <w:p w14:paraId="6AA9320E" w14:textId="77777777" w:rsidR="005F033D" w:rsidRDefault="005F033D" w:rsidP="007A5089">
      <w:pPr>
        <w:pStyle w:val="BodyText"/>
        <w:rPr>
          <w:sz w:val="22"/>
        </w:rPr>
      </w:pPr>
    </w:p>
    <w:p w14:paraId="4CC0E3FA" w14:textId="48F2864E" w:rsidR="005F033D" w:rsidRDefault="00BD1548" w:rsidP="007A5089">
      <w:pPr>
        <w:ind w:left="1078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 w:rsidR="00E95153">
        <w:rPr>
          <w:lang w:val="sr-Cyrl-RS"/>
        </w:rPr>
        <w:t>4</w:t>
      </w:r>
      <w:r>
        <w:rPr>
          <w:spacing w:val="-3"/>
        </w:rPr>
        <w:t xml:space="preserve"> </w:t>
      </w:r>
      <w:r>
        <w:t>(</w:t>
      </w:r>
      <w:r w:rsidR="00E95153">
        <w:rPr>
          <w:lang w:val="sr-Cyrl-RS"/>
        </w:rPr>
        <w:t>ЧЕТВРТА</w:t>
      </w:r>
      <w:r>
        <w:rPr>
          <w:spacing w:val="-4"/>
        </w:rPr>
        <w:t xml:space="preserve"> </w:t>
      </w:r>
      <w:r>
        <w:t>НЕДЕЉА):</w:t>
      </w:r>
    </w:p>
    <w:p w14:paraId="1EF6C723" w14:textId="77777777" w:rsidR="005F033D" w:rsidRPr="005833C7" w:rsidRDefault="005F033D" w:rsidP="007A5089">
      <w:pPr>
        <w:pStyle w:val="BodyText"/>
        <w:spacing w:before="5"/>
        <w:rPr>
          <w:sz w:val="9"/>
          <w:lang w:val="sr-Latn-RS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17293055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C4250F8" w14:textId="5B09E06E" w:rsidR="005F033D" w:rsidRPr="005833C7" w:rsidRDefault="005833C7" w:rsidP="007A5089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bookmarkStart w:id="5" w:name="_Hlk221823734"/>
            <w:r>
              <w:rPr>
                <w:b/>
                <w:lang w:val="sr-Cyrl-RS"/>
              </w:rPr>
              <w:t>БИОЛОШКЕ ВАРИЈАЦИЈЕ</w:t>
            </w:r>
            <w:bookmarkEnd w:id="5"/>
          </w:p>
        </w:tc>
      </w:tr>
      <w:tr w:rsidR="008020BA" w14:paraId="4211E7E6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222FF8A2" w14:textId="5FBD4209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25622AD5" w14:textId="325CEBF6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60A5538C" w14:textId="77777777">
        <w:trPr>
          <w:trHeight w:val="1267"/>
        </w:trPr>
        <w:tc>
          <w:tcPr>
            <w:tcW w:w="5070" w:type="dxa"/>
            <w:tcBorders>
              <w:left w:val="nil"/>
              <w:bottom w:val="nil"/>
            </w:tcBorders>
          </w:tcPr>
          <w:p w14:paraId="709E3581" w14:textId="5A5CDC3A" w:rsidR="00BB5980" w:rsidRPr="00BB5980" w:rsidRDefault="00BB5980" w:rsidP="007A5089">
            <w:pPr>
              <w:pStyle w:val="TableParagraph"/>
              <w:spacing w:before="1" w:line="252" w:lineRule="exact"/>
              <w:rPr>
                <w:bCs/>
                <w:lang w:val="ru-RU"/>
              </w:rPr>
            </w:pPr>
            <w:r w:rsidRPr="00BB5980">
              <w:rPr>
                <w:bCs/>
                <w:lang w:val="ru-RU"/>
              </w:rPr>
              <w:t xml:space="preserve">Појам биолошке варијације; интраиндивидуална и интериндивидуална варијација; </w:t>
            </w:r>
            <w:r>
              <w:rPr>
                <w:bCs/>
                <w:lang w:val="sr-Cyrl-RS"/>
              </w:rPr>
              <w:t>фактори који утичу на биолошку варијацију</w:t>
            </w:r>
            <w:r>
              <w:rPr>
                <w:bCs/>
                <w:lang w:val="sr-Latn-RS"/>
              </w:rPr>
              <w:t xml:space="preserve">; </w:t>
            </w:r>
            <w:r w:rsidRPr="00BB5980">
              <w:rPr>
                <w:bCs/>
                <w:lang w:val="ru-RU"/>
              </w:rPr>
              <w:t>значај биолошке варијације у интерпретацији резулт</w:t>
            </w:r>
            <w:r>
              <w:rPr>
                <w:bCs/>
                <w:lang w:val="ru-RU"/>
              </w:rPr>
              <w:t>а</w:t>
            </w:r>
            <w:r w:rsidRPr="00BB5980">
              <w:rPr>
                <w:bCs/>
                <w:lang w:val="ru-RU"/>
              </w:rPr>
              <w:t xml:space="preserve">та; </w:t>
            </w:r>
            <w:r>
              <w:rPr>
                <w:bCs/>
                <w:lang w:val="ru-RU"/>
              </w:rPr>
              <w:t xml:space="preserve">индекс индивидуалности; </w:t>
            </w:r>
            <w:r w:rsidRPr="00BB5980">
              <w:rPr>
                <w:bCs/>
                <w:lang w:val="ru-RU"/>
              </w:rPr>
              <w:t xml:space="preserve">упознавање са појмом референтне промене, повезивавање биолошке варијације са аналитичком варијацијом </w:t>
            </w:r>
          </w:p>
          <w:p w14:paraId="66B82AEF" w14:textId="2E943780" w:rsidR="005F033D" w:rsidRPr="00DF063B" w:rsidRDefault="005F033D" w:rsidP="007A5089">
            <w:pPr>
              <w:pStyle w:val="TableParagraph"/>
              <w:spacing w:line="235" w:lineRule="exact"/>
              <w:rPr>
                <w:lang w:val="ru-RU"/>
              </w:rPr>
            </w:pP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0A364FF0" w14:textId="22CE34CE" w:rsidR="005F033D" w:rsidRPr="00DF063B" w:rsidRDefault="00BB5980" w:rsidP="007A5089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BB5980">
              <w:rPr>
                <w:bCs/>
                <w:lang w:val="ru-RU"/>
              </w:rPr>
              <w:t xml:space="preserve">Појам биолошке варијације; интраиндивидуална и интериндивидуална варијација; </w:t>
            </w:r>
            <w:r>
              <w:rPr>
                <w:bCs/>
                <w:lang w:val="sr-Cyrl-RS"/>
              </w:rPr>
              <w:t>фактори који утичу на биолошку варијацију</w:t>
            </w:r>
            <w:r>
              <w:rPr>
                <w:bCs/>
                <w:lang w:val="sr-Latn-RS"/>
              </w:rPr>
              <w:t xml:space="preserve">; </w:t>
            </w:r>
            <w:r w:rsidRPr="00BB5980">
              <w:rPr>
                <w:bCs/>
                <w:lang w:val="ru-RU"/>
              </w:rPr>
              <w:t>значај биолошке варијације у интерпретацији резулт</w:t>
            </w:r>
            <w:r>
              <w:rPr>
                <w:bCs/>
                <w:lang w:val="ru-RU"/>
              </w:rPr>
              <w:t>а</w:t>
            </w:r>
            <w:r w:rsidRPr="00BB5980">
              <w:rPr>
                <w:bCs/>
                <w:lang w:val="ru-RU"/>
              </w:rPr>
              <w:t xml:space="preserve">та; </w:t>
            </w:r>
            <w:r>
              <w:rPr>
                <w:bCs/>
                <w:lang w:val="ru-RU"/>
              </w:rPr>
              <w:t xml:space="preserve">индекс индивидуалности; </w:t>
            </w:r>
            <w:r w:rsidRPr="00BB5980">
              <w:rPr>
                <w:bCs/>
                <w:lang w:val="ru-RU"/>
              </w:rPr>
              <w:t>упознавање са појмом референтне промене, повезивавање биолошке варијације са аналитичком варијацијом</w:t>
            </w:r>
            <w:r>
              <w:rPr>
                <w:bCs/>
                <w:lang w:val="ru-RU"/>
              </w:rPr>
              <w:t xml:space="preserve">, примери из лабораторијске праксе и упознавање са </w:t>
            </w:r>
            <w:r w:rsidRPr="00BB5980">
              <w:rPr>
                <w:bCs/>
                <w:lang w:val="ru-RU"/>
              </w:rPr>
              <w:t xml:space="preserve">The European Federation of Clinical Chemistry and Laboratory Medicine (EFLM) </w:t>
            </w:r>
            <w:r>
              <w:rPr>
                <w:bCs/>
                <w:lang w:val="ru-RU"/>
              </w:rPr>
              <w:t>базом података валидираних биолошких варијација</w:t>
            </w:r>
          </w:p>
        </w:tc>
      </w:tr>
    </w:tbl>
    <w:p w14:paraId="591E6A5C" w14:textId="77777777" w:rsidR="001E5CE4" w:rsidRDefault="001E5CE4" w:rsidP="007A5089">
      <w:pPr>
        <w:spacing w:before="64"/>
        <w:ind w:left="226"/>
        <w:rPr>
          <w:lang w:val="sr-Cyrl-RS"/>
        </w:rPr>
      </w:pPr>
    </w:p>
    <w:p w14:paraId="5A85C21C" w14:textId="2BC38379" w:rsidR="005F033D" w:rsidRDefault="007A5089" w:rsidP="007A5089">
      <w:pPr>
        <w:spacing w:before="64"/>
        <w:ind w:left="709"/>
      </w:pPr>
      <w:r>
        <w:rPr>
          <w:lang w:val="sr-Cyrl-RS"/>
        </w:rPr>
        <w:t xml:space="preserve">      </w:t>
      </w:r>
      <w:r w:rsidR="00BD1548">
        <w:t>НАСТАВНА</w:t>
      </w:r>
      <w:r w:rsidR="00BD1548">
        <w:rPr>
          <w:spacing w:val="-4"/>
        </w:rPr>
        <w:t xml:space="preserve"> </w:t>
      </w:r>
      <w:r w:rsidR="00BD1548">
        <w:t>ЈЕДИНИЦА</w:t>
      </w:r>
      <w:r w:rsidR="00BD1548">
        <w:rPr>
          <w:spacing w:val="-1"/>
        </w:rPr>
        <w:t xml:space="preserve"> </w:t>
      </w:r>
      <w:r w:rsidR="00E95153">
        <w:rPr>
          <w:lang w:val="sr-Cyrl-RS"/>
        </w:rPr>
        <w:t>5</w:t>
      </w:r>
      <w:r w:rsidR="00BD1548">
        <w:rPr>
          <w:spacing w:val="-2"/>
        </w:rPr>
        <w:t xml:space="preserve"> </w:t>
      </w:r>
      <w:r w:rsidR="00BD1548">
        <w:t>(</w:t>
      </w:r>
      <w:r w:rsidR="00E95153">
        <w:rPr>
          <w:lang w:val="sr-Cyrl-RS"/>
        </w:rPr>
        <w:t>ПЕТА</w:t>
      </w:r>
      <w:r w:rsidR="00BD1548">
        <w:rPr>
          <w:spacing w:val="-4"/>
        </w:rPr>
        <w:t xml:space="preserve"> </w:t>
      </w:r>
      <w:r w:rsidR="00BD1548">
        <w:t>НЕДЕЉА):</w:t>
      </w:r>
    </w:p>
    <w:p w14:paraId="5874948C" w14:textId="77777777" w:rsidR="005F033D" w:rsidRDefault="005F033D" w:rsidP="007A5089">
      <w:pPr>
        <w:pStyle w:val="BodyText"/>
        <w:spacing w:before="7"/>
        <w:ind w:left="709"/>
        <w:rPr>
          <w:sz w:val="9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961"/>
      </w:tblGrid>
      <w:tr w:rsidR="005F033D" w14:paraId="6CDB3B04" w14:textId="77777777" w:rsidTr="007A5089">
        <w:trPr>
          <w:trHeight w:val="34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B7399AD" w14:textId="5302BE34" w:rsidR="005F033D" w:rsidRPr="00064588" w:rsidRDefault="00BB5980" w:rsidP="007A5089">
            <w:pPr>
              <w:jc w:val="center"/>
              <w:rPr>
                <w:b/>
                <w:lang w:val="sr-Cyrl-RS"/>
              </w:rPr>
            </w:pPr>
            <w:r w:rsidRPr="00780CDB">
              <w:rPr>
                <w:b/>
                <w:lang w:val="ru-RU"/>
              </w:rPr>
              <w:t>ЗНАЧАЈ И ИНТЕРПРЕТАЦИЈА ЛАБОРАТОРИЈСКИХ РЕЗУЛТАТА</w:t>
            </w:r>
          </w:p>
        </w:tc>
      </w:tr>
      <w:tr w:rsidR="008020BA" w14:paraId="0A34AD60" w14:textId="77777777" w:rsidTr="00FB7B33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3173F8FF" w14:textId="2ABBD9A4" w:rsidR="008020BA" w:rsidRDefault="008020BA" w:rsidP="007A5089">
            <w:pPr>
              <w:pStyle w:val="TableParagraph"/>
              <w:spacing w:before="99"/>
              <w:ind w:left="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961" w:type="dxa"/>
            <w:tcBorders>
              <w:right w:val="nil"/>
            </w:tcBorders>
          </w:tcPr>
          <w:p w14:paraId="492421E2" w14:textId="2493CE39" w:rsidR="008020BA" w:rsidRDefault="008020BA" w:rsidP="007A5089">
            <w:pPr>
              <w:pStyle w:val="TableParagraph"/>
              <w:spacing w:before="99"/>
              <w:ind w:left="709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180EE71" w14:textId="77777777" w:rsidTr="006C261B">
        <w:trPr>
          <w:trHeight w:val="1518"/>
        </w:trPr>
        <w:tc>
          <w:tcPr>
            <w:tcW w:w="5103" w:type="dxa"/>
            <w:tcBorders>
              <w:left w:val="nil"/>
              <w:bottom w:val="nil"/>
            </w:tcBorders>
          </w:tcPr>
          <w:p w14:paraId="75D3C423" w14:textId="34E69FB3" w:rsidR="005F033D" w:rsidRPr="00717E1A" w:rsidRDefault="00717E1A" w:rsidP="006C261B">
            <w:pPr>
              <w:pStyle w:val="TableParagraph"/>
              <w:spacing w:line="252" w:lineRule="exact"/>
              <w:ind w:left="0"/>
              <w:rPr>
                <w:lang w:val="sr-Cyrl-RS"/>
              </w:rPr>
            </w:pPr>
            <w:r>
              <w:rPr>
                <w:lang w:val="sr-Cyrl-RS"/>
              </w:rPr>
              <w:t>Интерпретација лабораторијских резултата</w:t>
            </w:r>
            <w:r w:rsidR="007A5089">
              <w:rPr>
                <w:lang w:val="sr-Cyrl-RS"/>
              </w:rPr>
              <w:t xml:space="preserve"> (клинички и лабораторијски аспект)</w:t>
            </w:r>
          </w:p>
        </w:tc>
        <w:tc>
          <w:tcPr>
            <w:tcW w:w="4961" w:type="dxa"/>
            <w:tcBorders>
              <w:bottom w:val="nil"/>
              <w:right w:val="nil"/>
            </w:tcBorders>
          </w:tcPr>
          <w:p w14:paraId="69AC0FC8" w14:textId="77777777" w:rsidR="006C261B" w:rsidRDefault="006C261B" w:rsidP="006C261B">
            <w:pPr>
              <w:pStyle w:val="TableParagraph"/>
              <w:spacing w:line="252" w:lineRule="exact"/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717E1A">
              <w:rPr>
                <w:lang w:val="sr-Cyrl-RS"/>
              </w:rPr>
              <w:t>Интерпретација лабораторијских резултата</w:t>
            </w:r>
            <w:r w:rsidR="007A508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 </w:t>
            </w:r>
          </w:p>
          <w:p w14:paraId="25D31B29" w14:textId="77777777" w:rsidR="006C261B" w:rsidRDefault="006C261B" w:rsidP="006C261B">
            <w:pPr>
              <w:pStyle w:val="TableParagraph"/>
              <w:spacing w:line="252" w:lineRule="exact"/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7A5089">
              <w:rPr>
                <w:lang w:val="sr-Cyrl-RS"/>
              </w:rPr>
              <w:t xml:space="preserve">практични примери (крвна слика, </w:t>
            </w:r>
            <w:r w:rsidR="007A5089">
              <w:rPr>
                <w:lang w:val="sr-Cyrl-RS"/>
              </w:rPr>
              <w:t xml:space="preserve">параметри </w:t>
            </w:r>
          </w:p>
          <w:p w14:paraId="02768C90" w14:textId="77777777" w:rsidR="006C261B" w:rsidRDefault="006C261B" w:rsidP="006C261B">
            <w:pPr>
              <w:pStyle w:val="TableParagraph"/>
              <w:spacing w:line="252" w:lineRule="exact"/>
              <w:ind w:left="0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7A5089">
              <w:rPr>
                <w:lang w:val="sr-Cyrl-RS"/>
              </w:rPr>
              <w:t>хемостазе,</w:t>
            </w:r>
            <w:r w:rsidR="007A5089">
              <w:rPr>
                <w:lang w:val="sr-Cyrl-RS"/>
              </w:rPr>
              <w:t xml:space="preserve"> параметри инфламације, активност </w:t>
            </w:r>
          </w:p>
          <w:p w14:paraId="3B540642" w14:textId="18FB1F98" w:rsidR="005F033D" w:rsidRPr="00DF063B" w:rsidRDefault="006C261B" w:rsidP="006C261B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7A5089">
              <w:rPr>
                <w:lang w:val="sr-Cyrl-RS"/>
              </w:rPr>
              <w:t>ензима, срчани маркери, хормони, статус витамина)</w:t>
            </w:r>
          </w:p>
        </w:tc>
      </w:tr>
    </w:tbl>
    <w:p w14:paraId="6A481E12" w14:textId="77777777" w:rsidR="005F033D" w:rsidRPr="00DF063B" w:rsidRDefault="005F033D" w:rsidP="007A5089">
      <w:pPr>
        <w:pStyle w:val="BodyText"/>
        <w:rPr>
          <w:lang w:val="ru-RU"/>
        </w:rPr>
      </w:pPr>
    </w:p>
    <w:p w14:paraId="6BB67B24" w14:textId="77777777" w:rsidR="005F033D" w:rsidRPr="00DF063B" w:rsidRDefault="005F033D" w:rsidP="007A5089">
      <w:pPr>
        <w:pStyle w:val="BodyText"/>
        <w:rPr>
          <w:sz w:val="20"/>
          <w:lang w:val="ru-RU"/>
        </w:rPr>
      </w:pPr>
    </w:p>
    <w:p w14:paraId="4DEFC717" w14:textId="7BB8E7B7" w:rsidR="005F033D" w:rsidRPr="00DF063B" w:rsidRDefault="007A5089" w:rsidP="007A5089">
      <w:pPr>
        <w:spacing w:before="250"/>
        <w:ind w:left="226"/>
        <w:rPr>
          <w:lang w:val="ru-RU"/>
        </w:rPr>
      </w:pPr>
      <w:r>
        <w:rPr>
          <w:lang w:val="ru-RU"/>
        </w:rPr>
        <w:tab/>
        <w:t xml:space="preserve">      </w:t>
      </w:r>
      <w:r w:rsidR="00BD1548" w:rsidRPr="00DF063B">
        <w:rPr>
          <w:lang w:val="ru-RU"/>
        </w:rPr>
        <w:t>НАСТАВНА</w:t>
      </w:r>
      <w:r w:rsidR="00BD1548" w:rsidRPr="00DF063B">
        <w:rPr>
          <w:spacing w:val="-4"/>
          <w:lang w:val="ru-RU"/>
        </w:rPr>
        <w:t xml:space="preserve"> </w:t>
      </w:r>
      <w:r w:rsidR="00BD1548" w:rsidRPr="00DF063B">
        <w:rPr>
          <w:lang w:val="ru-RU"/>
        </w:rPr>
        <w:t>ЈЕДИНИЦА</w:t>
      </w:r>
      <w:r w:rsidR="00BD1548" w:rsidRPr="00DF063B">
        <w:rPr>
          <w:spacing w:val="-2"/>
          <w:lang w:val="ru-RU"/>
        </w:rPr>
        <w:t xml:space="preserve"> </w:t>
      </w:r>
      <w:r w:rsidR="00E95153">
        <w:rPr>
          <w:lang w:val="ru-RU"/>
        </w:rPr>
        <w:t>6</w:t>
      </w:r>
      <w:r w:rsidR="00BD1548" w:rsidRPr="00DF063B">
        <w:rPr>
          <w:spacing w:val="50"/>
          <w:lang w:val="ru-RU"/>
        </w:rPr>
        <w:t xml:space="preserve"> </w:t>
      </w:r>
      <w:r w:rsidR="00BD1548" w:rsidRPr="00DF063B">
        <w:rPr>
          <w:lang w:val="ru-RU"/>
        </w:rPr>
        <w:t>(</w:t>
      </w:r>
      <w:r w:rsidR="00E95153">
        <w:rPr>
          <w:lang w:val="ru-RU"/>
        </w:rPr>
        <w:t>ШЕСТА</w:t>
      </w:r>
      <w:r w:rsidR="00BD1548" w:rsidRPr="00DF063B">
        <w:rPr>
          <w:spacing w:val="-2"/>
          <w:lang w:val="ru-RU"/>
        </w:rPr>
        <w:t xml:space="preserve"> </w:t>
      </w:r>
      <w:r w:rsidR="00BD1548" w:rsidRPr="00DF063B">
        <w:rPr>
          <w:lang w:val="ru-RU"/>
        </w:rPr>
        <w:t>НЕДЕЉА):</w:t>
      </w:r>
    </w:p>
    <w:p w14:paraId="02B58EF5" w14:textId="77777777" w:rsidR="005F033D" w:rsidRPr="00DF063B" w:rsidRDefault="005F033D" w:rsidP="007A5089">
      <w:pPr>
        <w:pStyle w:val="BodyText"/>
        <w:spacing w:before="7" w:after="1"/>
        <w:rPr>
          <w:sz w:val="9"/>
          <w:lang w:val="ru-RU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961"/>
      </w:tblGrid>
      <w:tr w:rsidR="005F033D" w14:paraId="6D14AD29" w14:textId="77777777" w:rsidTr="007A5089">
        <w:trPr>
          <w:trHeight w:val="34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A39F911" w14:textId="7A219FBE" w:rsidR="005F033D" w:rsidRPr="00064588" w:rsidRDefault="00BB5980" w:rsidP="007A5089">
            <w:pPr>
              <w:jc w:val="center"/>
              <w:rPr>
                <w:b/>
                <w:spacing w:val="-5"/>
                <w:lang w:val="ru-RU"/>
              </w:rPr>
            </w:pPr>
            <w:r w:rsidRPr="00780CDB">
              <w:rPr>
                <w:b/>
                <w:lang w:val="sr-Cyrl-RS"/>
              </w:rPr>
              <w:t>КОНТРОЛА КВАЛИТЕТА РАДА У ЛАБОРАТОРИЈИ</w:t>
            </w:r>
          </w:p>
        </w:tc>
      </w:tr>
      <w:tr w:rsidR="008020BA" w14:paraId="4536E1B4" w14:textId="77777777" w:rsidTr="00FB7B33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4D43E044" w14:textId="3FD437E9" w:rsidR="008020BA" w:rsidRDefault="00FB7B33" w:rsidP="007A5089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часа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4961" w:type="dxa"/>
            <w:tcBorders>
              <w:right w:val="nil"/>
            </w:tcBorders>
          </w:tcPr>
          <w:p w14:paraId="3FFF6E4A" w14:textId="629478C7" w:rsidR="008020BA" w:rsidRDefault="008020BA" w:rsidP="007A5089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BB5980" w:rsidRPr="00DF063B" w14:paraId="56175128" w14:textId="77777777" w:rsidTr="00FB7B33">
        <w:trPr>
          <w:trHeight w:val="2025"/>
        </w:trPr>
        <w:tc>
          <w:tcPr>
            <w:tcW w:w="5103" w:type="dxa"/>
            <w:tcBorders>
              <w:left w:val="nil"/>
              <w:bottom w:val="nil"/>
            </w:tcBorders>
          </w:tcPr>
          <w:p w14:paraId="0882BD04" w14:textId="3E9D41BF" w:rsidR="00BB5980" w:rsidRPr="00DF063B" w:rsidRDefault="00BB5980" w:rsidP="007A5089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proofErr w:type="spellStart"/>
            <w:r w:rsidRPr="007B5DEC">
              <w:t>Унутрашња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квалитета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рада</w:t>
            </w:r>
            <w:proofErr w:type="spellEnd"/>
            <w:r w:rsidRPr="007B5DEC">
              <w:t xml:space="preserve"> у </w:t>
            </w:r>
            <w:proofErr w:type="spellStart"/>
            <w:r w:rsidRPr="007B5DEC">
              <w:t>лабораторији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Спољашња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квалтиета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рада</w:t>
            </w:r>
            <w:proofErr w:type="spellEnd"/>
            <w:r w:rsidRPr="007B5DEC">
              <w:t xml:space="preserve"> у </w:t>
            </w:r>
            <w:proofErr w:type="spellStart"/>
            <w:r w:rsidRPr="007B5DEC">
              <w:t>лабораторији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контролни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материјали</w:t>
            </w:r>
            <w:proofErr w:type="spellEnd"/>
            <w:r w:rsidRPr="007B5DEC">
              <w:t xml:space="preserve">; Levey–Jennings </w:t>
            </w:r>
            <w:proofErr w:type="spellStart"/>
            <w:r w:rsidRPr="007B5DEC">
              <w:t>контролне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карте</w:t>
            </w:r>
            <w:proofErr w:type="spellEnd"/>
            <w:r w:rsidRPr="007B5DEC">
              <w:t xml:space="preserve">; </w:t>
            </w:r>
            <w:proofErr w:type="spellStart"/>
            <w:proofErr w:type="gramStart"/>
            <w:r w:rsidRPr="007B5DEC">
              <w:t>цињеви</w:t>
            </w:r>
            <w:proofErr w:type="spellEnd"/>
            <w:r w:rsidRPr="007B5DEC">
              <w:t xml:space="preserve">  </w:t>
            </w:r>
            <w:proofErr w:type="spellStart"/>
            <w:r w:rsidRPr="007B5DEC">
              <w:t>унутрашње</w:t>
            </w:r>
            <w:proofErr w:type="spellEnd"/>
            <w:proofErr w:type="gramEnd"/>
            <w:r w:rsidRPr="007B5DEC">
              <w:t xml:space="preserve"> и </w:t>
            </w:r>
            <w:proofErr w:type="spellStart"/>
            <w:r w:rsidRPr="007B5DEC">
              <w:t>спољшње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контроле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корективне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мере</w:t>
            </w:r>
            <w:proofErr w:type="spellEnd"/>
            <w:r w:rsidRPr="007B5DEC">
              <w:t xml:space="preserve"> </w:t>
            </w:r>
          </w:p>
        </w:tc>
        <w:tc>
          <w:tcPr>
            <w:tcW w:w="4961" w:type="dxa"/>
            <w:tcBorders>
              <w:bottom w:val="nil"/>
              <w:right w:val="nil"/>
            </w:tcBorders>
          </w:tcPr>
          <w:p w14:paraId="053ED252" w14:textId="642F6E1E" w:rsidR="00BB5980" w:rsidRPr="00DF063B" w:rsidRDefault="00BB5980" w:rsidP="007A5089">
            <w:pPr>
              <w:pStyle w:val="TableParagraph"/>
              <w:spacing w:line="236" w:lineRule="exact"/>
              <w:ind w:left="102"/>
              <w:rPr>
                <w:lang w:val="ru-RU"/>
              </w:rPr>
            </w:pPr>
            <w:proofErr w:type="spellStart"/>
            <w:r w:rsidRPr="007B5DEC">
              <w:t>Унутрашња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квалитета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рада</w:t>
            </w:r>
            <w:proofErr w:type="spellEnd"/>
            <w:r w:rsidRPr="007B5DEC">
              <w:t xml:space="preserve"> у </w:t>
            </w:r>
            <w:proofErr w:type="spellStart"/>
            <w:r w:rsidRPr="007B5DEC">
              <w:t>лабораторији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Спољашња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квалтиета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рада</w:t>
            </w:r>
            <w:proofErr w:type="spellEnd"/>
            <w:r w:rsidRPr="007B5DEC">
              <w:t xml:space="preserve"> у </w:t>
            </w:r>
            <w:proofErr w:type="spellStart"/>
            <w:r w:rsidRPr="007B5DEC">
              <w:t>лабораторији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контролни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материјали</w:t>
            </w:r>
            <w:proofErr w:type="spellEnd"/>
            <w:r w:rsidRPr="007B5DEC">
              <w:t xml:space="preserve">; Levey–Jennings </w:t>
            </w:r>
            <w:proofErr w:type="spellStart"/>
            <w:r w:rsidRPr="007B5DEC">
              <w:t>контролне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карте</w:t>
            </w:r>
            <w:proofErr w:type="spellEnd"/>
            <w:r w:rsidRPr="007B5DEC">
              <w:t xml:space="preserve">; </w:t>
            </w:r>
            <w:proofErr w:type="spellStart"/>
            <w:proofErr w:type="gramStart"/>
            <w:r w:rsidRPr="007B5DEC">
              <w:t>цињеви</w:t>
            </w:r>
            <w:proofErr w:type="spellEnd"/>
            <w:r w:rsidRPr="007B5DEC">
              <w:t xml:space="preserve">  </w:t>
            </w:r>
            <w:proofErr w:type="spellStart"/>
            <w:r w:rsidRPr="007B5DEC">
              <w:t>унутрашње</w:t>
            </w:r>
            <w:proofErr w:type="spellEnd"/>
            <w:proofErr w:type="gramEnd"/>
            <w:r w:rsidRPr="007B5DEC">
              <w:t xml:space="preserve"> и </w:t>
            </w:r>
            <w:proofErr w:type="spellStart"/>
            <w:r w:rsidRPr="007B5DEC">
              <w:t>спољшње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контроле</w:t>
            </w:r>
            <w:proofErr w:type="spellEnd"/>
            <w:r w:rsidRPr="007B5DEC">
              <w:t xml:space="preserve">; </w:t>
            </w:r>
            <w:proofErr w:type="spellStart"/>
            <w:r w:rsidRPr="007B5DEC">
              <w:t>корективне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мере</w:t>
            </w:r>
            <w:proofErr w:type="spellEnd"/>
            <w:r w:rsidRPr="007B5DEC">
              <w:t xml:space="preserve">. </w:t>
            </w:r>
            <w:proofErr w:type="spellStart"/>
            <w:r w:rsidRPr="007B5DEC">
              <w:t>примери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из</w:t>
            </w:r>
            <w:proofErr w:type="spellEnd"/>
            <w:r w:rsidRPr="007B5DEC">
              <w:t xml:space="preserve"> </w:t>
            </w:r>
            <w:proofErr w:type="spellStart"/>
            <w:r w:rsidRPr="007B5DEC">
              <w:t>праксе</w:t>
            </w:r>
            <w:proofErr w:type="spellEnd"/>
          </w:p>
        </w:tc>
      </w:tr>
    </w:tbl>
    <w:p w14:paraId="57913C4E" w14:textId="77777777" w:rsidR="005F033D" w:rsidRPr="00DF063B" w:rsidRDefault="005F033D" w:rsidP="007A5089">
      <w:pPr>
        <w:pStyle w:val="BodyText"/>
        <w:spacing w:before="9"/>
        <w:rPr>
          <w:sz w:val="21"/>
          <w:lang w:val="ru-RU"/>
        </w:rPr>
      </w:pPr>
    </w:p>
    <w:p w14:paraId="2222E89A" w14:textId="77777777" w:rsidR="001E5CE4" w:rsidRDefault="001E5CE4" w:rsidP="007A5089">
      <w:pPr>
        <w:ind w:left="226"/>
        <w:rPr>
          <w:lang w:val="sr-Cyrl-RS"/>
        </w:rPr>
      </w:pPr>
    </w:p>
    <w:p w14:paraId="79C34ED4" w14:textId="4C37065E" w:rsidR="005F033D" w:rsidRPr="001E5CE4" w:rsidRDefault="007A5089" w:rsidP="007A5089">
      <w:pPr>
        <w:ind w:left="226"/>
        <w:rPr>
          <w:lang w:val="sr-Cyrl-RS"/>
        </w:rPr>
      </w:pPr>
      <w:r>
        <w:rPr>
          <w:lang w:val="sr-Cyrl-RS"/>
        </w:rPr>
        <w:t xml:space="preserve">            </w:t>
      </w:r>
      <w:r w:rsidR="00BD1548">
        <w:t>НАСТАВНА</w:t>
      </w:r>
      <w:r w:rsidR="00BD1548">
        <w:rPr>
          <w:spacing w:val="-4"/>
        </w:rPr>
        <w:t xml:space="preserve"> </w:t>
      </w:r>
      <w:r w:rsidR="00BD1548">
        <w:t>ЈЕДИНИЦА</w:t>
      </w:r>
      <w:r w:rsidR="00BD1548">
        <w:rPr>
          <w:spacing w:val="-2"/>
        </w:rPr>
        <w:t xml:space="preserve"> </w:t>
      </w:r>
      <w:r w:rsidR="00E95153">
        <w:rPr>
          <w:lang w:val="sr-Cyrl-RS"/>
        </w:rPr>
        <w:t>7</w:t>
      </w:r>
      <w:r w:rsidR="00BD1548">
        <w:rPr>
          <w:spacing w:val="-3"/>
        </w:rPr>
        <w:t xml:space="preserve"> </w:t>
      </w:r>
      <w:r w:rsidR="00BD1548">
        <w:t>(</w:t>
      </w:r>
      <w:r w:rsidR="00E95153">
        <w:rPr>
          <w:lang w:val="sr-Cyrl-RS"/>
        </w:rPr>
        <w:t>СЕДМА</w:t>
      </w:r>
      <w:r w:rsidR="00BD1548">
        <w:rPr>
          <w:spacing w:val="-3"/>
        </w:rPr>
        <w:t xml:space="preserve"> </w:t>
      </w:r>
      <w:r w:rsidR="00BD1548">
        <w:t>НЕДЕЉА):</w:t>
      </w:r>
    </w:p>
    <w:p w14:paraId="54B41AB1" w14:textId="77777777" w:rsidR="005F033D" w:rsidRDefault="005F033D" w:rsidP="007A5089">
      <w:pPr>
        <w:pStyle w:val="BodyText"/>
        <w:spacing w:before="5"/>
        <w:rPr>
          <w:sz w:val="9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961"/>
      </w:tblGrid>
      <w:tr w:rsidR="005F033D" w14:paraId="32315E9C" w14:textId="77777777" w:rsidTr="007A5089">
        <w:trPr>
          <w:trHeight w:val="34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C70E5EC" w14:textId="1C1CA190" w:rsidR="005F033D" w:rsidRPr="00064588" w:rsidRDefault="00BB5980" w:rsidP="007A5089">
            <w:pPr>
              <w:jc w:val="center"/>
              <w:rPr>
                <w:b/>
                <w:spacing w:val="-5"/>
                <w:lang w:val="ru-RU"/>
              </w:rPr>
            </w:pPr>
            <w:r w:rsidRPr="00064588">
              <w:rPr>
                <w:b/>
                <w:lang w:val="sr-Cyrl-RS"/>
              </w:rPr>
              <w:t>ЛАБОРАТОРИЈСКИ ИНФОРМАЦИОНИ СИСТЕМ, ОБРАДА ЛАБОРАТОРИЈСКИХ ПОДАТАКА</w:t>
            </w:r>
          </w:p>
        </w:tc>
      </w:tr>
      <w:tr w:rsidR="008020BA" w14:paraId="495A7381" w14:textId="77777777" w:rsidTr="00717E1A">
        <w:trPr>
          <w:trHeight w:val="453"/>
        </w:trPr>
        <w:tc>
          <w:tcPr>
            <w:tcW w:w="5245" w:type="dxa"/>
            <w:tcBorders>
              <w:left w:val="nil"/>
            </w:tcBorders>
          </w:tcPr>
          <w:p w14:paraId="2B075247" w14:textId="10EDC166" w:rsidR="008020BA" w:rsidRDefault="008020BA" w:rsidP="007A5089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961" w:type="dxa"/>
            <w:tcBorders>
              <w:right w:val="nil"/>
            </w:tcBorders>
          </w:tcPr>
          <w:p w14:paraId="52EC2BD5" w14:textId="6F3BCCCA" w:rsidR="008020BA" w:rsidRDefault="008020BA" w:rsidP="007A5089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7C57A51" w14:textId="77777777" w:rsidTr="00717E1A">
        <w:trPr>
          <w:trHeight w:val="1012"/>
        </w:trPr>
        <w:tc>
          <w:tcPr>
            <w:tcW w:w="5245" w:type="dxa"/>
            <w:tcBorders>
              <w:left w:val="nil"/>
              <w:bottom w:val="nil"/>
            </w:tcBorders>
          </w:tcPr>
          <w:p w14:paraId="07CF92EE" w14:textId="77777777" w:rsidR="005F033D" w:rsidRDefault="007A5089" w:rsidP="007A5089">
            <w:pPr>
              <w:pStyle w:val="TableParagraph"/>
              <w:spacing w:line="251" w:lineRule="exact"/>
              <w:ind w:left="10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Основне функције лабораторијског информационог система; предности лабораторијског информационог система; обрада лабораторисјких података; праћење и извештавање; повезивање лабораторијског инфомационог система са болничким информационим системом-предности</w:t>
            </w:r>
          </w:p>
          <w:p w14:paraId="3E34DA0F" w14:textId="666D3D25" w:rsidR="007A5089" w:rsidRPr="000B3907" w:rsidRDefault="007A5089" w:rsidP="007A5089">
            <w:pPr>
              <w:pStyle w:val="TableParagraph"/>
              <w:spacing w:line="251" w:lineRule="exact"/>
              <w:ind w:left="107"/>
              <w:rPr>
                <w:bCs/>
                <w:lang w:val="ru-RU"/>
              </w:rPr>
            </w:pPr>
          </w:p>
        </w:tc>
        <w:tc>
          <w:tcPr>
            <w:tcW w:w="4961" w:type="dxa"/>
            <w:tcBorders>
              <w:bottom w:val="nil"/>
              <w:right w:val="nil"/>
            </w:tcBorders>
          </w:tcPr>
          <w:p w14:paraId="0CB5713A" w14:textId="678B4F47" w:rsidR="005F033D" w:rsidRPr="00DF063B" w:rsidRDefault="007A5089" w:rsidP="007A5089">
            <w:pPr>
              <w:pStyle w:val="TableParagraph"/>
              <w:spacing w:line="234" w:lineRule="exact"/>
              <w:ind w:left="102"/>
              <w:rPr>
                <w:lang w:val="ru-RU"/>
              </w:rPr>
            </w:pPr>
            <w:r>
              <w:rPr>
                <w:bCs/>
                <w:lang w:val="ru-RU"/>
              </w:rPr>
              <w:t>Основне функције лабораторијског информационог система; предности лабораторијског информационог система; обрада лабораторисјких података; праћење и извештавање; повезивање лабораторијског инфомационог система са болничким информационим системом-предности</w:t>
            </w:r>
            <w:r>
              <w:rPr>
                <w:bCs/>
                <w:lang w:val="ru-RU"/>
              </w:rPr>
              <w:t>; примери из праксе и студије случаја</w:t>
            </w:r>
          </w:p>
        </w:tc>
      </w:tr>
    </w:tbl>
    <w:p w14:paraId="5DF22A66" w14:textId="77777777" w:rsidR="005F033D" w:rsidRPr="00DF063B" w:rsidRDefault="005F033D" w:rsidP="007A5089">
      <w:pPr>
        <w:pStyle w:val="BodyText"/>
        <w:spacing w:before="9"/>
        <w:rPr>
          <w:sz w:val="21"/>
          <w:lang w:val="ru-RU"/>
        </w:rPr>
      </w:pPr>
    </w:p>
    <w:p w14:paraId="50171F91" w14:textId="77777777" w:rsidR="001E5CE4" w:rsidRDefault="001E5CE4" w:rsidP="007A5089">
      <w:pPr>
        <w:widowControl/>
        <w:autoSpaceDE/>
        <w:autoSpaceDN/>
      </w:pPr>
      <w:r>
        <w:br w:type="page"/>
      </w:r>
    </w:p>
    <w:p w14:paraId="2E517501" w14:textId="39370C9F" w:rsidR="005F033D" w:rsidRDefault="007A5089" w:rsidP="007A5089">
      <w:pPr>
        <w:ind w:left="226"/>
      </w:pPr>
      <w:r>
        <w:rPr>
          <w:lang w:val="sr-Cyrl-RS"/>
        </w:rPr>
        <w:lastRenderedPageBreak/>
        <w:t xml:space="preserve">           </w:t>
      </w:r>
      <w:r w:rsidR="00BD1548">
        <w:t>НАСТАВНА</w:t>
      </w:r>
      <w:r w:rsidR="00BD1548">
        <w:rPr>
          <w:spacing w:val="-4"/>
        </w:rPr>
        <w:t xml:space="preserve"> </w:t>
      </w:r>
      <w:r w:rsidR="00BD1548">
        <w:t>ЈЕДИНИЦА</w:t>
      </w:r>
      <w:r w:rsidR="00BD1548">
        <w:rPr>
          <w:spacing w:val="-1"/>
        </w:rPr>
        <w:t xml:space="preserve"> </w:t>
      </w:r>
      <w:r w:rsidR="00F54938">
        <w:rPr>
          <w:lang w:val="sr-Cyrl-RS"/>
        </w:rPr>
        <w:t>8</w:t>
      </w:r>
      <w:r w:rsidR="00BD1548">
        <w:rPr>
          <w:spacing w:val="50"/>
        </w:rPr>
        <w:t xml:space="preserve"> </w:t>
      </w:r>
      <w:r w:rsidR="00BD1548">
        <w:t>(</w:t>
      </w:r>
      <w:r w:rsidR="00F54938">
        <w:rPr>
          <w:lang w:val="sr-Cyrl-RS"/>
        </w:rPr>
        <w:t>ОСМА</w:t>
      </w:r>
      <w:r w:rsidR="00BD1548">
        <w:rPr>
          <w:spacing w:val="-4"/>
        </w:rPr>
        <w:t xml:space="preserve"> </w:t>
      </w:r>
      <w:r w:rsidR="00BD1548">
        <w:t>НЕДЕЉА):</w:t>
      </w:r>
    </w:p>
    <w:p w14:paraId="06027B10" w14:textId="77777777" w:rsidR="005F033D" w:rsidRDefault="005F033D" w:rsidP="007A5089">
      <w:pPr>
        <w:pStyle w:val="BodyText"/>
        <w:spacing w:before="8"/>
        <w:rPr>
          <w:sz w:val="9"/>
        </w:rPr>
      </w:pPr>
    </w:p>
    <w:p w14:paraId="3F8D315C" w14:textId="77777777" w:rsidR="005F033D" w:rsidRDefault="005F033D" w:rsidP="007A5089">
      <w:pPr>
        <w:pStyle w:val="BodyText"/>
        <w:spacing w:before="5"/>
        <w:rPr>
          <w:sz w:val="9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5F033D" w14:paraId="1B577C7F" w14:textId="77777777" w:rsidTr="007A5089">
        <w:trPr>
          <w:trHeight w:val="34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AB7941" w14:textId="3E33070E" w:rsidR="005F033D" w:rsidRPr="00F65BD0" w:rsidRDefault="00BB5980" w:rsidP="007A5089">
            <w:pPr>
              <w:pStyle w:val="TableParagraph"/>
              <w:spacing w:line="244" w:lineRule="exact"/>
              <w:ind w:left="1396" w:right="1396"/>
              <w:jc w:val="center"/>
              <w:rPr>
                <w:b/>
                <w:lang w:val="sr-Cyrl-RS"/>
              </w:rPr>
            </w:pPr>
            <w:bookmarkStart w:id="6" w:name="_Hlk221823843"/>
            <w:r>
              <w:rPr>
                <w:b/>
                <w:lang w:val="sr-Cyrl-RS"/>
              </w:rPr>
              <w:t xml:space="preserve">ПИПЕТИРАЊЕ, МЕРЕЊЕ, ПРИПРЕМА РЕАГЕНСА </w:t>
            </w:r>
            <w:bookmarkEnd w:id="6"/>
          </w:p>
        </w:tc>
      </w:tr>
      <w:tr w:rsidR="008020BA" w14:paraId="39BADEAD" w14:textId="77777777" w:rsidTr="00717E1A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064FCB5D" w14:textId="7973C455" w:rsidR="008020BA" w:rsidRDefault="008020BA" w:rsidP="007A5089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103" w:type="dxa"/>
            <w:tcBorders>
              <w:right w:val="nil"/>
            </w:tcBorders>
          </w:tcPr>
          <w:p w14:paraId="3E395D3E" w14:textId="5672148B" w:rsidR="008020BA" w:rsidRDefault="008020BA" w:rsidP="007A5089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4F4E3DDE" w14:textId="77777777" w:rsidTr="00717E1A">
        <w:trPr>
          <w:trHeight w:val="1519"/>
        </w:trPr>
        <w:tc>
          <w:tcPr>
            <w:tcW w:w="5103" w:type="dxa"/>
            <w:tcBorders>
              <w:left w:val="nil"/>
              <w:bottom w:val="nil"/>
            </w:tcBorders>
          </w:tcPr>
          <w:p w14:paraId="3001A3C0" w14:textId="77777777" w:rsidR="005F033D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Врсте пипета, принцип рада</w:t>
            </w:r>
          </w:p>
          <w:p w14:paraId="7B40F269" w14:textId="2E5B6E9B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Мерење волумена и масе</w:t>
            </w:r>
          </w:p>
          <w:p w14:paraId="04AF04C2" w14:textId="52D7A164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Врсте вага у лабораторији</w:t>
            </w:r>
          </w:p>
          <w:p w14:paraId="3E668445" w14:textId="77777777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Типови раствора</w:t>
            </w:r>
          </w:p>
          <w:p w14:paraId="797E1EAC" w14:textId="70AB6897" w:rsidR="00544DCC" w:rsidRP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Прирпема реагенаса за рад на анализаторима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46E3A410" w14:textId="77777777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Врсте пипета, принцип рада</w:t>
            </w:r>
          </w:p>
          <w:p w14:paraId="2619D647" w14:textId="77777777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Мерење волумена и масе</w:t>
            </w:r>
          </w:p>
          <w:p w14:paraId="142823AF" w14:textId="77777777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 w:rsidRPr="00544DCC">
              <w:rPr>
                <w:lang w:val="sr-Cyrl-RS"/>
              </w:rPr>
              <w:t>Врсте вага у лабораторији</w:t>
            </w:r>
          </w:p>
          <w:p w14:paraId="483E1AD0" w14:textId="2DEDBAE8" w:rsidR="00544DCC" w:rsidRDefault="00544DCC" w:rsidP="007A5089">
            <w:pPr>
              <w:pStyle w:val="TableParagraph"/>
              <w:spacing w:line="234" w:lineRule="exact"/>
              <w:ind w:left="107"/>
              <w:rPr>
                <w:lang w:val="sr-Cyrl-RS"/>
              </w:rPr>
            </w:pPr>
            <w:r>
              <w:rPr>
                <w:lang w:val="sr-Cyrl-RS"/>
              </w:rPr>
              <w:t>Типови раствора</w:t>
            </w:r>
          </w:p>
          <w:p w14:paraId="77EFBCF3" w14:textId="77777777" w:rsidR="005F033D" w:rsidRDefault="00544DCC" w:rsidP="007A5089">
            <w:pPr>
              <w:pStyle w:val="TableParagraph"/>
              <w:spacing w:line="234" w:lineRule="exact"/>
              <w:ind w:left="102"/>
              <w:rPr>
                <w:lang w:val="sr-Cyrl-RS"/>
              </w:rPr>
            </w:pPr>
            <w:r>
              <w:rPr>
                <w:lang w:val="sr-Cyrl-RS"/>
              </w:rPr>
              <w:t>Прирпема реагенаса за рад на анализаторима</w:t>
            </w:r>
          </w:p>
          <w:p w14:paraId="616087FF" w14:textId="31F5661F" w:rsidR="00544DCC" w:rsidRDefault="00544DCC" w:rsidP="007A5089">
            <w:pPr>
              <w:pStyle w:val="TableParagraph"/>
              <w:spacing w:line="234" w:lineRule="exact"/>
              <w:ind w:left="102"/>
            </w:pPr>
            <w:r>
              <w:rPr>
                <w:lang w:val="sr-Cyrl-RS"/>
              </w:rPr>
              <w:t>Практични аспекти</w:t>
            </w:r>
          </w:p>
        </w:tc>
      </w:tr>
    </w:tbl>
    <w:p w14:paraId="07A84DA3" w14:textId="77777777" w:rsidR="005F033D" w:rsidRDefault="005F033D" w:rsidP="007A5089">
      <w:pPr>
        <w:spacing w:line="234" w:lineRule="exact"/>
        <w:rPr>
          <w:lang w:val="sr-Cyrl-RS"/>
        </w:rPr>
      </w:pPr>
    </w:p>
    <w:p w14:paraId="35F7C742" w14:textId="19EFD7AA" w:rsidR="00B57E6B" w:rsidRPr="00B57E6B" w:rsidRDefault="007A5089" w:rsidP="007A5089">
      <w:pPr>
        <w:spacing w:line="234" w:lineRule="exact"/>
        <w:ind w:left="284"/>
        <w:rPr>
          <w:lang w:val="sr-Cyrl-RS"/>
        </w:rPr>
      </w:pPr>
      <w:r>
        <w:rPr>
          <w:lang w:val="sr-Cyrl-RS"/>
        </w:rPr>
        <w:t xml:space="preserve">          </w:t>
      </w:r>
      <w:r w:rsidR="00B57E6B">
        <w:t>НАСТАВНА</w:t>
      </w:r>
      <w:r w:rsidR="00B57E6B">
        <w:rPr>
          <w:spacing w:val="-4"/>
        </w:rPr>
        <w:t xml:space="preserve"> </w:t>
      </w:r>
      <w:r w:rsidR="00B57E6B">
        <w:t>ЈЕДИНИЦА</w:t>
      </w:r>
      <w:r w:rsidR="00B57E6B">
        <w:rPr>
          <w:spacing w:val="-1"/>
        </w:rPr>
        <w:t xml:space="preserve"> </w:t>
      </w:r>
      <w:r w:rsidR="00F54938">
        <w:rPr>
          <w:lang w:val="sr-Cyrl-RS"/>
        </w:rPr>
        <w:t>9</w:t>
      </w:r>
      <w:r w:rsidR="00B57E6B">
        <w:rPr>
          <w:spacing w:val="-2"/>
        </w:rPr>
        <w:t xml:space="preserve"> </w:t>
      </w:r>
      <w:r w:rsidR="00B57E6B">
        <w:t>(</w:t>
      </w:r>
      <w:r w:rsidR="00F54938">
        <w:rPr>
          <w:lang w:val="sr-Cyrl-RS"/>
        </w:rPr>
        <w:t>ДЕВЕТА</w:t>
      </w:r>
      <w:r w:rsidR="00B57E6B">
        <w:rPr>
          <w:spacing w:val="-1"/>
        </w:rPr>
        <w:t xml:space="preserve"> </w:t>
      </w:r>
      <w:r w:rsidR="00B57E6B">
        <w:t>НЕДЕЉА</w:t>
      </w:r>
      <w:r w:rsidR="00B57E6B">
        <w:rPr>
          <w:lang w:val="sr-Cyrl-RS"/>
        </w:rPr>
        <w:t>)</w:t>
      </w:r>
    </w:p>
    <w:p w14:paraId="7DA411CE" w14:textId="77777777" w:rsidR="00B57E6B" w:rsidRDefault="00B57E6B" w:rsidP="007A5089">
      <w:pPr>
        <w:spacing w:line="234" w:lineRule="exact"/>
        <w:rPr>
          <w:lang w:val="sr-Cyrl-RS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B57E6B" w14:paraId="701268D9" w14:textId="77777777" w:rsidTr="007A5089">
        <w:trPr>
          <w:trHeight w:val="34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A4BFC15" w14:textId="5A6618AB" w:rsidR="00B57E6B" w:rsidRPr="002A3EA5" w:rsidRDefault="00BB5980" w:rsidP="007A5089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bookmarkStart w:id="7" w:name="_Hlk221823855"/>
            <w:r>
              <w:rPr>
                <w:b/>
                <w:lang w:val="sr-Cyrl-RS"/>
              </w:rPr>
              <w:t>МИКРОСКОПИРАЊЕ, РАЗМАЗ ПЕРИФЕРНЕ КРВИ</w:t>
            </w:r>
            <w:bookmarkEnd w:id="7"/>
          </w:p>
        </w:tc>
      </w:tr>
      <w:tr w:rsidR="008020BA" w14:paraId="23AEF745" w14:textId="77777777" w:rsidTr="00717E1A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0D4D4804" w14:textId="1758BF13" w:rsidR="008020BA" w:rsidRDefault="008020BA" w:rsidP="007A5089">
            <w:pPr>
              <w:pStyle w:val="TableParagraph"/>
              <w:spacing w:before="99"/>
              <w:ind w:left="1709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103" w:type="dxa"/>
            <w:tcBorders>
              <w:right w:val="nil"/>
            </w:tcBorders>
          </w:tcPr>
          <w:p w14:paraId="68D08C9B" w14:textId="1C7EA847" w:rsidR="008020BA" w:rsidRDefault="008020BA" w:rsidP="007A5089">
            <w:pPr>
              <w:pStyle w:val="TableParagraph"/>
              <w:spacing w:before="99"/>
              <w:ind w:left="1701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B329CC" w:rsidRPr="00DF063B" w14:paraId="1C73044C" w14:textId="77777777" w:rsidTr="00717E1A">
        <w:trPr>
          <w:trHeight w:val="760"/>
        </w:trPr>
        <w:tc>
          <w:tcPr>
            <w:tcW w:w="5103" w:type="dxa"/>
            <w:tcBorders>
              <w:left w:val="nil"/>
              <w:bottom w:val="nil"/>
            </w:tcBorders>
          </w:tcPr>
          <w:p w14:paraId="7D558631" w14:textId="39B4C0BB" w:rsidR="00B329CC" w:rsidRDefault="00B329CC" w:rsidP="007A5089">
            <w:pPr>
              <w:pStyle w:val="TableParagraph"/>
              <w:spacing w:line="251" w:lineRule="exact"/>
              <w:ind w:left="107"/>
              <w:rPr>
                <w:bCs/>
                <w:lang w:val="ru-RU"/>
              </w:rPr>
            </w:pPr>
            <w:r w:rsidRPr="00B329CC">
              <w:rPr>
                <w:bCs/>
                <w:lang w:val="ru-RU"/>
              </w:rPr>
              <w:t>Прип</w:t>
            </w:r>
            <w:r>
              <w:rPr>
                <w:bCs/>
                <w:lang w:val="ru-RU"/>
              </w:rPr>
              <w:t>р</w:t>
            </w:r>
            <w:r w:rsidRPr="00B329CC">
              <w:rPr>
                <w:bCs/>
                <w:lang w:val="ru-RU"/>
              </w:rPr>
              <w:t>ема размаза периферне крви; узорак, техника припреме, визуелизација; аутоматизација</w:t>
            </w:r>
            <w:r>
              <w:rPr>
                <w:bCs/>
                <w:lang w:val="ru-RU"/>
              </w:rPr>
              <w:t>; клиничка  примена;</w:t>
            </w:r>
          </w:p>
          <w:p w14:paraId="57F67452" w14:textId="0C38300D" w:rsidR="00B329CC" w:rsidRPr="00B329CC" w:rsidRDefault="00B329CC" w:rsidP="007A5089">
            <w:pPr>
              <w:pStyle w:val="TableParagraph"/>
              <w:spacing w:line="251" w:lineRule="exact"/>
              <w:ind w:left="10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Микроскопирање; опрема, преглед или анализа; опрема и квантифиакција; 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6E4CCFF3" w14:textId="77777777" w:rsidR="00B329CC" w:rsidRDefault="00B329CC" w:rsidP="007A5089">
            <w:pPr>
              <w:pStyle w:val="TableParagraph"/>
              <w:spacing w:line="251" w:lineRule="exact"/>
              <w:ind w:left="107"/>
              <w:rPr>
                <w:bCs/>
                <w:lang w:val="ru-RU"/>
              </w:rPr>
            </w:pPr>
            <w:r w:rsidRPr="00B329CC">
              <w:rPr>
                <w:bCs/>
                <w:lang w:val="ru-RU"/>
              </w:rPr>
              <w:t>Прип</w:t>
            </w:r>
            <w:r>
              <w:rPr>
                <w:bCs/>
                <w:lang w:val="ru-RU"/>
              </w:rPr>
              <w:t>р</w:t>
            </w:r>
            <w:r w:rsidRPr="00B329CC">
              <w:rPr>
                <w:bCs/>
                <w:lang w:val="ru-RU"/>
              </w:rPr>
              <w:t>ема размаза периферне крви; узорак, техника припреме, визуелизација; аутоматизација</w:t>
            </w:r>
            <w:r>
              <w:rPr>
                <w:bCs/>
                <w:lang w:val="ru-RU"/>
              </w:rPr>
              <w:t>; клиничка  примена;</w:t>
            </w:r>
          </w:p>
          <w:p w14:paraId="1ECEEDA8" w14:textId="77777777" w:rsidR="00B329CC" w:rsidRDefault="00B329CC" w:rsidP="007A5089">
            <w:pPr>
              <w:pStyle w:val="TableParagraph"/>
              <w:spacing w:line="252" w:lineRule="exact"/>
              <w:ind w:left="102" w:right="19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Микроскопирање; опрема, преглед или анализа; опрема и квантифиакција; </w:t>
            </w:r>
          </w:p>
          <w:p w14:paraId="423593C7" w14:textId="71986800" w:rsidR="00B329CC" w:rsidRPr="00DF063B" w:rsidRDefault="00B329CC" w:rsidP="007A5089">
            <w:pPr>
              <w:pStyle w:val="TableParagraph"/>
              <w:spacing w:line="252" w:lineRule="exact"/>
              <w:ind w:left="102" w:right="198"/>
              <w:rPr>
                <w:lang w:val="ru-RU"/>
              </w:rPr>
            </w:pPr>
            <w:r>
              <w:rPr>
                <w:bCs/>
                <w:lang w:val="ru-RU"/>
              </w:rPr>
              <w:t>Практични аспекти</w:t>
            </w:r>
          </w:p>
        </w:tc>
      </w:tr>
    </w:tbl>
    <w:p w14:paraId="0378AAA2" w14:textId="77777777" w:rsidR="00B57E6B" w:rsidRDefault="00B57E6B" w:rsidP="007A5089">
      <w:pPr>
        <w:spacing w:line="234" w:lineRule="exact"/>
        <w:rPr>
          <w:lang w:val="sr-Cyrl-RS"/>
        </w:rPr>
      </w:pPr>
    </w:p>
    <w:p w14:paraId="625A1C2D" w14:textId="77777777" w:rsidR="00B57E6B" w:rsidRDefault="00B57E6B" w:rsidP="007A5089">
      <w:pPr>
        <w:spacing w:line="234" w:lineRule="exact"/>
        <w:rPr>
          <w:lang w:val="sr-Cyrl-RS"/>
        </w:rPr>
      </w:pPr>
    </w:p>
    <w:p w14:paraId="7EF0BD46" w14:textId="09DBB819" w:rsidR="00B57E6B" w:rsidRPr="00B57E6B" w:rsidRDefault="007A5089" w:rsidP="007A5089">
      <w:pPr>
        <w:spacing w:line="234" w:lineRule="exact"/>
        <w:ind w:left="284"/>
        <w:rPr>
          <w:lang w:val="sr-Cyrl-RS"/>
        </w:rPr>
      </w:pPr>
      <w:r>
        <w:rPr>
          <w:lang w:val="sr-Cyrl-RS"/>
        </w:rPr>
        <w:t xml:space="preserve">           </w:t>
      </w:r>
      <w:r w:rsidR="00B57E6B">
        <w:t>НАСТАВНА</w:t>
      </w:r>
      <w:r w:rsidR="00B57E6B">
        <w:rPr>
          <w:spacing w:val="-4"/>
        </w:rPr>
        <w:t xml:space="preserve"> </w:t>
      </w:r>
      <w:r w:rsidR="00B57E6B">
        <w:t>ЈЕДИНИЦА</w:t>
      </w:r>
      <w:r w:rsidR="00B57E6B">
        <w:rPr>
          <w:spacing w:val="-1"/>
        </w:rPr>
        <w:t xml:space="preserve"> </w:t>
      </w:r>
      <w:r w:rsidR="00B57E6B">
        <w:rPr>
          <w:lang w:val="sr-Cyrl-RS"/>
        </w:rPr>
        <w:t>10</w:t>
      </w:r>
      <w:r w:rsidR="00B57E6B">
        <w:rPr>
          <w:spacing w:val="-2"/>
        </w:rPr>
        <w:t xml:space="preserve"> </w:t>
      </w:r>
      <w:r w:rsidR="00B57E6B">
        <w:t>(ДЕСЕТА</w:t>
      </w:r>
      <w:r w:rsidR="00B57E6B">
        <w:rPr>
          <w:spacing w:val="-1"/>
        </w:rPr>
        <w:t xml:space="preserve"> </w:t>
      </w:r>
      <w:r w:rsidR="00B57E6B">
        <w:t>НЕДЕЉА</w:t>
      </w:r>
      <w:r w:rsidR="00B57E6B">
        <w:rPr>
          <w:lang w:val="sr-Cyrl-RS"/>
        </w:rPr>
        <w:t>)</w:t>
      </w:r>
    </w:p>
    <w:p w14:paraId="490B75C5" w14:textId="77777777" w:rsidR="001E5CE4" w:rsidRDefault="001E5CE4" w:rsidP="007A5089">
      <w:pPr>
        <w:spacing w:line="234" w:lineRule="exact"/>
        <w:rPr>
          <w:lang w:val="sr-Cyrl-RS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394FB3" w:rsidRPr="00DF063B" w14:paraId="033E361C" w14:textId="77777777" w:rsidTr="007A5089">
        <w:trPr>
          <w:trHeight w:val="34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F852DE4" w14:textId="0C17581C" w:rsidR="00394FB3" w:rsidRPr="00DF063B" w:rsidRDefault="00BB5980" w:rsidP="007A5089">
            <w:pPr>
              <w:pStyle w:val="TableParagraph"/>
              <w:spacing w:line="244" w:lineRule="exact"/>
              <w:ind w:left="1396" w:right="1396"/>
              <w:jc w:val="center"/>
              <w:rPr>
                <w:b/>
                <w:lang w:val="ru-RU"/>
              </w:rPr>
            </w:pPr>
            <w:r w:rsidRPr="00BB5980">
              <w:rPr>
                <w:b/>
                <w:lang w:val="ru-RU"/>
              </w:rPr>
              <w:t>ФОТОМЕТРИЈА, КОЛОРИМЕТРИЈА, СПЕКТРОФОТОМЕТРИЈА, ФЛУОРИМЕТРИЈА</w:t>
            </w:r>
          </w:p>
        </w:tc>
      </w:tr>
      <w:tr w:rsidR="008020BA" w14:paraId="0A1E53E2" w14:textId="77777777" w:rsidTr="00717E1A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04AE7F15" w14:textId="61D52FDB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103" w:type="dxa"/>
            <w:tcBorders>
              <w:right w:val="nil"/>
            </w:tcBorders>
          </w:tcPr>
          <w:p w14:paraId="354DF0DE" w14:textId="08D38D97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0A02AF6E" w14:textId="77777777" w:rsidTr="00717E1A">
        <w:trPr>
          <w:trHeight w:val="760"/>
        </w:trPr>
        <w:tc>
          <w:tcPr>
            <w:tcW w:w="5103" w:type="dxa"/>
            <w:tcBorders>
              <w:left w:val="nil"/>
              <w:bottom w:val="nil"/>
            </w:tcBorders>
          </w:tcPr>
          <w:p w14:paraId="24BE4D8E" w14:textId="2DD812AF" w:rsidR="00394FB3" w:rsidRDefault="00E87885" w:rsidP="007A5089">
            <w:pPr>
              <w:pStyle w:val="TableParagraph"/>
              <w:spacing w:line="252" w:lineRule="exact"/>
              <w:ind w:right="711"/>
            </w:pPr>
            <w:r w:rsidRPr="00E87885">
              <w:rPr>
                <w:bCs/>
                <w:lang w:val="ru-RU"/>
              </w:rPr>
              <w:t xml:space="preserve">Принципи и примена фотометрије, колориметрије, спектрофотомерије и флуориметрије. Упознавање са радом фотометара колориметара, спектрофотометара и флуориметара. </w:t>
            </w:r>
            <w:r w:rsidR="00394FB3" w:rsidRPr="00DF063B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4EFAE3D1" w14:textId="1C05A53D" w:rsidR="00394FB3" w:rsidRDefault="00E87885" w:rsidP="007A5089">
            <w:pPr>
              <w:pStyle w:val="TableParagraph"/>
              <w:spacing w:line="252" w:lineRule="exact"/>
              <w:ind w:right="711"/>
            </w:pPr>
            <w:r w:rsidRPr="00E87885">
              <w:rPr>
                <w:bCs/>
                <w:lang w:val="ru-RU"/>
              </w:rPr>
              <w:t>Принципи и примена фотометрије, колориметрије, спектрофотомерије и флуориметрије. Упознавање са радом фотометара колориметара, спектрофотометара и флуориметара. Практични аспекти</w:t>
            </w:r>
            <w:r>
              <w:rPr>
                <w:bCs/>
                <w:lang w:val="ru-RU"/>
              </w:rPr>
              <w:t xml:space="preserve"> </w:t>
            </w:r>
            <w:r w:rsidRPr="00DF063B">
              <w:rPr>
                <w:spacing w:val="-1"/>
                <w:lang w:val="ru-RU"/>
              </w:rPr>
              <w:t xml:space="preserve"> </w:t>
            </w:r>
          </w:p>
        </w:tc>
      </w:tr>
    </w:tbl>
    <w:p w14:paraId="60ACFA0A" w14:textId="77777777" w:rsidR="00394FB3" w:rsidRDefault="00394FB3" w:rsidP="007A5089">
      <w:pPr>
        <w:spacing w:line="234" w:lineRule="exact"/>
        <w:rPr>
          <w:lang w:val="sr-Cyrl-RS"/>
        </w:rPr>
      </w:pPr>
    </w:p>
    <w:p w14:paraId="3696A878" w14:textId="2EA0AC75" w:rsidR="00394FB3" w:rsidRDefault="007A5089" w:rsidP="007A5089">
      <w:pPr>
        <w:ind w:left="142"/>
        <w:rPr>
          <w:lang w:val="sr-Cyrl-RS"/>
        </w:rPr>
      </w:pPr>
      <w:r>
        <w:rPr>
          <w:lang w:val="sr-Cyrl-RS"/>
        </w:rPr>
        <w:t xml:space="preserve">             </w:t>
      </w:r>
      <w:r w:rsidR="00394FB3">
        <w:t>НАСТАВНА</w:t>
      </w:r>
      <w:r w:rsidR="00394FB3">
        <w:rPr>
          <w:spacing w:val="-5"/>
        </w:rPr>
        <w:t xml:space="preserve"> </w:t>
      </w:r>
      <w:r w:rsidR="00394FB3">
        <w:t>ЈЕДИНИЦА</w:t>
      </w:r>
      <w:r w:rsidR="00394FB3">
        <w:rPr>
          <w:spacing w:val="-3"/>
        </w:rPr>
        <w:t xml:space="preserve"> </w:t>
      </w:r>
      <w:r w:rsidR="00394FB3">
        <w:rPr>
          <w:lang w:val="sr-Cyrl-RS"/>
        </w:rPr>
        <w:t>11</w:t>
      </w:r>
      <w:r w:rsidR="00394FB3">
        <w:rPr>
          <w:spacing w:val="-4"/>
        </w:rPr>
        <w:t xml:space="preserve"> </w:t>
      </w:r>
      <w:r w:rsidR="00394FB3">
        <w:t>(</w:t>
      </w:r>
      <w:r w:rsidR="00394FB3">
        <w:rPr>
          <w:lang w:val="sr-Cyrl-RS"/>
        </w:rPr>
        <w:t>ЈЕДАНАЕСТА</w:t>
      </w:r>
      <w:r w:rsidR="00394FB3">
        <w:rPr>
          <w:spacing w:val="-6"/>
        </w:rPr>
        <w:t xml:space="preserve"> </w:t>
      </w:r>
      <w:r w:rsidR="00394FB3">
        <w:t>НЕДЕЉА):</w:t>
      </w:r>
    </w:p>
    <w:p w14:paraId="4CC9DC3C" w14:textId="77777777" w:rsidR="00394FB3" w:rsidRDefault="00394FB3" w:rsidP="007A5089">
      <w:pPr>
        <w:ind w:left="1078"/>
        <w:rPr>
          <w:lang w:val="sr-Cyrl-RS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394FB3" w14:paraId="2538BDC7" w14:textId="77777777" w:rsidTr="007A5089">
        <w:trPr>
          <w:trHeight w:val="34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712BF10" w14:textId="1E64927C" w:rsidR="00394FB3" w:rsidRPr="008020BA" w:rsidRDefault="00BB5980" w:rsidP="007A5089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НЕФЕЛОМЕТРИЈА И ТУРБИДИМЕТРИЈА</w:t>
            </w:r>
          </w:p>
        </w:tc>
      </w:tr>
      <w:tr w:rsidR="008020BA" w14:paraId="4B2FB427" w14:textId="77777777" w:rsidTr="00717E1A">
        <w:trPr>
          <w:trHeight w:val="453"/>
        </w:trPr>
        <w:tc>
          <w:tcPr>
            <w:tcW w:w="5103" w:type="dxa"/>
            <w:tcBorders>
              <w:left w:val="nil"/>
            </w:tcBorders>
          </w:tcPr>
          <w:p w14:paraId="0CD5439A" w14:textId="585E3E77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103" w:type="dxa"/>
            <w:tcBorders>
              <w:right w:val="nil"/>
            </w:tcBorders>
          </w:tcPr>
          <w:p w14:paraId="6C8F2949" w14:textId="3E777CBB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:rsidRPr="00DF063B" w14:paraId="2949FF45" w14:textId="77777777" w:rsidTr="00717E1A">
        <w:trPr>
          <w:trHeight w:val="506"/>
        </w:trPr>
        <w:tc>
          <w:tcPr>
            <w:tcW w:w="5103" w:type="dxa"/>
            <w:tcBorders>
              <w:left w:val="nil"/>
              <w:bottom w:val="nil"/>
            </w:tcBorders>
          </w:tcPr>
          <w:p w14:paraId="001F25E5" w14:textId="1D3E1369" w:rsidR="00394FB3" w:rsidRPr="00611B23" w:rsidRDefault="00611B23" w:rsidP="007A5089">
            <w:pPr>
              <w:pStyle w:val="TableParagraph"/>
              <w:spacing w:line="252" w:lineRule="exact"/>
              <w:ind w:right="603"/>
              <w:rPr>
                <w:bCs/>
                <w:lang w:val="ru-RU"/>
              </w:rPr>
            </w:pPr>
            <w:r w:rsidRPr="00611B23">
              <w:rPr>
                <w:bCs/>
                <w:lang w:val="ru-RU"/>
              </w:rPr>
              <w:t>Основни принципи нефелометрије и турбидиметрије</w:t>
            </w:r>
            <w:r>
              <w:rPr>
                <w:bCs/>
                <w:lang w:val="ru-RU"/>
              </w:rPr>
              <w:t>; опрема; поређење метода; примена у клиничко-лабораторијској пракси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14:paraId="15DBABD4" w14:textId="77777777" w:rsidR="00394FB3" w:rsidRDefault="00B329CC" w:rsidP="007A5089">
            <w:pPr>
              <w:pStyle w:val="TableParagraph"/>
              <w:spacing w:line="252" w:lineRule="exact"/>
              <w:ind w:left="102" w:right="609"/>
              <w:rPr>
                <w:bCs/>
                <w:lang w:val="ru-RU"/>
              </w:rPr>
            </w:pPr>
            <w:r w:rsidRPr="00B329CC">
              <w:rPr>
                <w:bCs/>
                <w:lang w:val="ru-RU"/>
              </w:rPr>
              <w:t>Основни принципи нефелометрије и турбидиметрије; опрема; поређење метода; примена у клиничко-лабораторијској пракси</w:t>
            </w:r>
            <w:r>
              <w:rPr>
                <w:bCs/>
                <w:lang w:val="ru-RU"/>
              </w:rPr>
              <w:t xml:space="preserve">; </w:t>
            </w:r>
          </w:p>
          <w:p w14:paraId="45FD80FB" w14:textId="28E23247" w:rsidR="00B329CC" w:rsidRPr="00B329CC" w:rsidRDefault="00B329CC" w:rsidP="007A5089">
            <w:pPr>
              <w:pStyle w:val="TableParagraph"/>
              <w:spacing w:line="252" w:lineRule="exact"/>
              <w:ind w:left="102" w:right="609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Практични аспекти</w:t>
            </w:r>
          </w:p>
        </w:tc>
      </w:tr>
    </w:tbl>
    <w:p w14:paraId="16D2B304" w14:textId="77777777" w:rsidR="00394FB3" w:rsidRPr="00394FB3" w:rsidRDefault="00394FB3" w:rsidP="007A5089">
      <w:pPr>
        <w:ind w:left="1078"/>
        <w:rPr>
          <w:lang w:val="sr-Cyrl-RS"/>
        </w:rPr>
      </w:pPr>
    </w:p>
    <w:p w14:paraId="670143E5" w14:textId="77777777" w:rsidR="00394FB3" w:rsidRPr="001E5CE4" w:rsidRDefault="00394FB3" w:rsidP="007A5089">
      <w:pPr>
        <w:spacing w:line="234" w:lineRule="exact"/>
        <w:rPr>
          <w:lang w:val="sr-Cyrl-RS"/>
        </w:rPr>
        <w:sectPr w:rsidR="00394FB3" w:rsidRPr="001E5CE4">
          <w:pgSz w:w="11910" w:h="16850"/>
          <w:pgMar w:top="500" w:right="320" w:bottom="280" w:left="340" w:header="720" w:footer="720" w:gutter="0"/>
          <w:cols w:space="720"/>
        </w:sectPr>
      </w:pPr>
    </w:p>
    <w:p w14:paraId="1D8A3478" w14:textId="77777777" w:rsidR="005F033D" w:rsidRPr="00DF063B" w:rsidRDefault="005F033D" w:rsidP="007A5089">
      <w:pPr>
        <w:pStyle w:val="BodyText"/>
        <w:spacing w:before="11"/>
        <w:rPr>
          <w:sz w:val="27"/>
          <w:lang w:val="ru-RU"/>
        </w:rPr>
      </w:pPr>
    </w:p>
    <w:p w14:paraId="2EB633ED" w14:textId="77777777" w:rsidR="005F033D" w:rsidRDefault="005F033D" w:rsidP="007A5089">
      <w:pPr>
        <w:pStyle w:val="BodyText"/>
        <w:spacing w:before="7"/>
        <w:rPr>
          <w:sz w:val="9"/>
        </w:rPr>
      </w:pPr>
    </w:p>
    <w:p w14:paraId="3EBC9997" w14:textId="77777777" w:rsidR="00394FB3" w:rsidRDefault="00394FB3" w:rsidP="007A5089">
      <w:pPr>
        <w:pStyle w:val="BodyText"/>
        <w:ind w:left="358" w:firstLine="720"/>
        <w:rPr>
          <w:sz w:val="22"/>
          <w:lang w:val="ru-RU"/>
        </w:rPr>
      </w:pPr>
    </w:p>
    <w:p w14:paraId="1557F152" w14:textId="4A6FAAA8" w:rsidR="00394FB3" w:rsidRDefault="00394FB3" w:rsidP="007A5089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</w:t>
      </w:r>
      <w:r>
        <w:rPr>
          <w:sz w:val="22"/>
          <w:lang w:val="ru-RU"/>
        </w:rPr>
        <w:t>2</w:t>
      </w:r>
      <w:r w:rsidRPr="00394FB3">
        <w:rPr>
          <w:sz w:val="22"/>
          <w:lang w:val="ru-RU"/>
        </w:rPr>
        <w:t xml:space="preserve"> (</w:t>
      </w:r>
      <w:r>
        <w:rPr>
          <w:sz w:val="22"/>
          <w:lang w:val="ru-RU"/>
        </w:rPr>
        <w:t>ДВАНАЕСТА</w:t>
      </w:r>
      <w:r w:rsidRPr="00394FB3">
        <w:rPr>
          <w:sz w:val="22"/>
          <w:lang w:val="ru-RU"/>
        </w:rPr>
        <w:t xml:space="preserve"> НЕДЕЉА):</w:t>
      </w:r>
    </w:p>
    <w:p w14:paraId="2678F642" w14:textId="77777777" w:rsidR="005F033D" w:rsidRDefault="005F033D" w:rsidP="007A5089">
      <w:pPr>
        <w:pStyle w:val="BodyText"/>
        <w:spacing w:before="9"/>
        <w:rPr>
          <w:sz w:val="21"/>
        </w:rPr>
      </w:pPr>
    </w:p>
    <w:p w14:paraId="5BD2581A" w14:textId="77777777" w:rsidR="005F033D" w:rsidRPr="00DF063B" w:rsidRDefault="005F033D" w:rsidP="007A5089">
      <w:pPr>
        <w:pStyle w:val="BodyText"/>
        <w:spacing w:before="5"/>
        <w:rPr>
          <w:sz w:val="9"/>
          <w:lang w:val="ru-RU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787533E0" w14:textId="77777777" w:rsidTr="007A5089">
        <w:trPr>
          <w:trHeight w:val="347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F8ABCAE" w14:textId="550E4E3E" w:rsidR="005F033D" w:rsidRPr="007A5089" w:rsidRDefault="00BB5980" w:rsidP="007A5089">
            <w:pPr>
              <w:pStyle w:val="TableParagraph"/>
              <w:spacing w:line="244" w:lineRule="exact"/>
              <w:ind w:left="1395" w:right="1396"/>
              <w:jc w:val="center"/>
              <w:rPr>
                <w:b/>
                <w:lang w:val="sr-Cyrl-RS"/>
              </w:rPr>
            </w:pPr>
            <w:r w:rsidRPr="007A5089">
              <w:rPr>
                <w:b/>
                <w:lang w:val="sr-Cyrl-RS"/>
              </w:rPr>
              <w:t>ЕЛЕКТРОХЕМИЈСКЕ МЕТОДЕ И МЕРЕЊЕ ОСМОЛАЛИТЕТА</w:t>
            </w:r>
          </w:p>
        </w:tc>
      </w:tr>
      <w:tr w:rsidR="008020BA" w14:paraId="0331C2BD" w14:textId="77777777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3542251" w14:textId="623D62AF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DB566B4" w14:textId="5A0526A4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:rsidRPr="00DF063B" w14:paraId="28E76A24" w14:textId="77777777">
        <w:trPr>
          <w:trHeight w:val="758"/>
        </w:trPr>
        <w:tc>
          <w:tcPr>
            <w:tcW w:w="5070" w:type="dxa"/>
            <w:tcBorders>
              <w:left w:val="nil"/>
              <w:bottom w:val="nil"/>
            </w:tcBorders>
          </w:tcPr>
          <w:p w14:paraId="0B5999B4" w14:textId="3F948B7D" w:rsidR="005F033D" w:rsidRPr="00E87885" w:rsidRDefault="00E87885" w:rsidP="007A5089">
            <w:pPr>
              <w:pStyle w:val="TableParagraph"/>
              <w:spacing w:line="233" w:lineRule="exact"/>
              <w:rPr>
                <w:bCs/>
                <w:lang w:val="ru-RU"/>
              </w:rPr>
            </w:pPr>
            <w:r w:rsidRPr="00E87885">
              <w:rPr>
                <w:bCs/>
                <w:lang w:val="sr-Latn-RS"/>
              </w:rPr>
              <w:t>O</w:t>
            </w:r>
            <w:r w:rsidRPr="00E87885">
              <w:rPr>
                <w:bCs/>
                <w:lang w:val="sr-Cyrl-RS"/>
              </w:rPr>
              <w:t xml:space="preserve">снови електрохемије, </w:t>
            </w:r>
            <w:r>
              <w:rPr>
                <w:bCs/>
                <w:lang w:val="sr-Cyrl-RS"/>
              </w:rPr>
              <w:t>потенциометрија, амперометрија, кондукторметрија, предности и ограничења електрохемијских метода; осмолалитет и физиолошки значај; методе мерења осмолалилтета; израчунавање осмолалитета; клиничка примена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1447FDFC" w14:textId="389795BC" w:rsidR="005F033D" w:rsidRPr="00E87885" w:rsidRDefault="00E87885" w:rsidP="007A5089">
            <w:pPr>
              <w:pStyle w:val="TableParagraph"/>
              <w:spacing w:line="233" w:lineRule="exact"/>
              <w:ind w:left="102"/>
              <w:rPr>
                <w:bCs/>
                <w:lang w:val="ru-RU"/>
              </w:rPr>
            </w:pPr>
            <w:r w:rsidRPr="00E87885">
              <w:rPr>
                <w:bCs/>
                <w:lang w:val="ru-RU"/>
              </w:rPr>
              <w:t>Oснови електрохемије, потенциометрија, амперометрија, кондукторметрија, предности и ограничења електрохемијских метода; осмолалитет и физиолошки значај; методе мерења осмолалилтета; израчунавање осмолалитета; клиничка примена</w:t>
            </w:r>
            <w:r w:rsidR="00BD1548" w:rsidRPr="00E8788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Примери из лабораторијске праксе</w:t>
            </w:r>
          </w:p>
        </w:tc>
      </w:tr>
    </w:tbl>
    <w:p w14:paraId="50DFA664" w14:textId="77777777" w:rsidR="005F033D" w:rsidRDefault="005F033D" w:rsidP="007A5089">
      <w:pPr>
        <w:pStyle w:val="BodyText"/>
        <w:rPr>
          <w:sz w:val="22"/>
          <w:lang w:val="ru-RU"/>
        </w:rPr>
      </w:pPr>
    </w:p>
    <w:p w14:paraId="175E4B8E" w14:textId="77777777" w:rsidR="00394FB3" w:rsidRDefault="00394FB3" w:rsidP="007A5089">
      <w:pPr>
        <w:pStyle w:val="BodyText"/>
        <w:rPr>
          <w:sz w:val="22"/>
          <w:lang w:val="ru-RU"/>
        </w:rPr>
      </w:pPr>
    </w:p>
    <w:p w14:paraId="178533EC" w14:textId="18C022E4" w:rsidR="00394FB3" w:rsidRDefault="00394FB3" w:rsidP="007A5089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</w:t>
      </w:r>
      <w:r>
        <w:rPr>
          <w:sz w:val="22"/>
          <w:lang w:val="ru-RU"/>
        </w:rPr>
        <w:t>3</w:t>
      </w:r>
      <w:r w:rsidRPr="00394FB3">
        <w:rPr>
          <w:sz w:val="22"/>
          <w:lang w:val="ru-RU"/>
        </w:rPr>
        <w:t xml:space="preserve"> (</w:t>
      </w:r>
      <w:r>
        <w:rPr>
          <w:sz w:val="22"/>
          <w:lang w:val="ru-RU"/>
        </w:rPr>
        <w:t>ТРИНАЕСТА</w:t>
      </w:r>
      <w:r w:rsidRPr="00394FB3">
        <w:rPr>
          <w:sz w:val="22"/>
          <w:lang w:val="ru-RU"/>
        </w:rPr>
        <w:t xml:space="preserve"> НЕДЕЉА):</w:t>
      </w:r>
    </w:p>
    <w:p w14:paraId="3FCE30A0" w14:textId="77777777" w:rsidR="00394FB3" w:rsidRDefault="00394FB3" w:rsidP="007A5089">
      <w:pPr>
        <w:pStyle w:val="BodyText"/>
        <w:ind w:left="358" w:firstLine="720"/>
        <w:rPr>
          <w:sz w:val="22"/>
          <w:lang w:val="ru-RU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14:paraId="11CF82F5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29178AE" w14:textId="2C1D88B5" w:rsidR="00394FB3" w:rsidRPr="008020BA" w:rsidRDefault="00BB5980" w:rsidP="007A5089">
            <w:pPr>
              <w:pStyle w:val="TableParagraph"/>
              <w:spacing w:line="244" w:lineRule="exact"/>
              <w:ind w:left="1394" w:right="1396"/>
              <w:jc w:val="center"/>
              <w:rPr>
                <w:b/>
                <w:lang w:val="sr-Cyrl-RS"/>
              </w:rPr>
            </w:pPr>
            <w:r w:rsidRPr="00BB5980">
              <w:rPr>
                <w:b/>
                <w:lang w:val="sr-Cyrl-RS"/>
              </w:rPr>
              <w:t>ЕЛЕКТРОФОРЕТСКО РАЗДВАЈАЊЕ. ХРОМАТОГРАФИЈА</w:t>
            </w:r>
          </w:p>
        </w:tc>
      </w:tr>
      <w:tr w:rsidR="008020BA" w14:paraId="388B372D" w14:textId="77777777" w:rsidTr="00751C62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60DF9904" w14:textId="57AC6842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7CFE0824" w14:textId="0E1D6100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0AAD9232" w14:textId="77777777" w:rsidTr="00751C62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68124C86" w14:textId="77777777" w:rsidR="00394FB3" w:rsidRDefault="00932BA9" w:rsidP="007A5089">
            <w:pPr>
              <w:pStyle w:val="TableParagraph"/>
              <w:spacing w:line="252" w:lineRule="exact"/>
              <w:ind w:right="983"/>
              <w:rPr>
                <w:bCs/>
                <w:spacing w:val="-52"/>
              </w:rPr>
            </w:pPr>
            <w:r w:rsidRPr="00932BA9">
              <w:rPr>
                <w:bCs/>
                <w:lang w:val="sr-Cyrl-RS"/>
              </w:rPr>
              <w:t xml:space="preserve">Принцип електрофорезе; </w:t>
            </w:r>
          </w:p>
          <w:p w14:paraId="65CD960B" w14:textId="77777777" w:rsidR="00932BA9" w:rsidRDefault="00932BA9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 w:rsidRPr="00932BA9">
              <w:rPr>
                <w:bCs/>
                <w:lang w:val="sr-Cyrl-RS"/>
              </w:rPr>
              <w:t xml:space="preserve">Врсте електрофорезе; </w:t>
            </w:r>
            <w:r>
              <w:rPr>
                <w:bCs/>
                <w:lang w:val="sr-Cyrl-RS"/>
              </w:rPr>
              <w:t>детекција; примена</w:t>
            </w:r>
          </w:p>
          <w:p w14:paraId="0C0F89A8" w14:textId="6D4056AE" w:rsidR="00932BA9" w:rsidRDefault="00932BA9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Принцип хроматографије</w:t>
            </w:r>
          </w:p>
          <w:p w14:paraId="32EC063E" w14:textId="77777777" w:rsidR="00932BA9" w:rsidRDefault="00932BA9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Врсте хроматографије, детекција; примена</w:t>
            </w:r>
          </w:p>
          <w:p w14:paraId="6CC64AC4" w14:textId="77777777" w:rsidR="00932BA9" w:rsidRDefault="00932BA9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Електрофореза протеина</w:t>
            </w:r>
          </w:p>
          <w:p w14:paraId="4FD09AFB" w14:textId="2D5397DB" w:rsidR="00B329CC" w:rsidRPr="00932BA9" w:rsidRDefault="00B329CC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Електрофореза ЛДХ и ЦК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425E5B4F" w14:textId="77777777" w:rsidR="00B329CC" w:rsidRDefault="00B329CC" w:rsidP="007A5089">
            <w:pPr>
              <w:pStyle w:val="TableParagraph"/>
              <w:spacing w:line="252" w:lineRule="exact"/>
              <w:ind w:right="983"/>
              <w:rPr>
                <w:bCs/>
                <w:spacing w:val="-52"/>
              </w:rPr>
            </w:pPr>
            <w:r w:rsidRPr="00932BA9">
              <w:rPr>
                <w:bCs/>
                <w:lang w:val="sr-Cyrl-RS"/>
              </w:rPr>
              <w:t xml:space="preserve">Принцип електрофорезе; </w:t>
            </w:r>
          </w:p>
          <w:p w14:paraId="38E1B4E6" w14:textId="77777777" w:rsidR="00B329CC" w:rsidRDefault="00B329CC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 w:rsidRPr="00932BA9">
              <w:rPr>
                <w:bCs/>
                <w:lang w:val="sr-Cyrl-RS"/>
              </w:rPr>
              <w:t xml:space="preserve">Врсте електрофорезе; </w:t>
            </w:r>
            <w:r>
              <w:rPr>
                <w:bCs/>
                <w:lang w:val="sr-Cyrl-RS"/>
              </w:rPr>
              <w:t>детекција; примена</w:t>
            </w:r>
          </w:p>
          <w:p w14:paraId="45E5B52B" w14:textId="77777777" w:rsidR="00B329CC" w:rsidRDefault="00B329CC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Принцип хроматографије</w:t>
            </w:r>
          </w:p>
          <w:p w14:paraId="186415C1" w14:textId="77777777" w:rsidR="00B329CC" w:rsidRDefault="00B329CC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Врсте хроматографије, детекција; примена</w:t>
            </w:r>
          </w:p>
          <w:p w14:paraId="52A34C80" w14:textId="77777777" w:rsidR="00B329CC" w:rsidRDefault="00B329CC" w:rsidP="007A5089">
            <w:pPr>
              <w:pStyle w:val="TableParagraph"/>
              <w:spacing w:line="252" w:lineRule="exact"/>
              <w:ind w:right="983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Електрофореза протеина</w:t>
            </w:r>
          </w:p>
          <w:p w14:paraId="5AAE46CA" w14:textId="77777777" w:rsidR="00394FB3" w:rsidRDefault="00B329CC" w:rsidP="007A5089">
            <w:pPr>
              <w:pStyle w:val="TableParagraph"/>
              <w:spacing w:line="252" w:lineRule="exact"/>
              <w:ind w:left="102" w:right="989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Електрофореза ЛДХ и ЦК</w:t>
            </w:r>
          </w:p>
          <w:p w14:paraId="10D65CAA" w14:textId="17327725" w:rsidR="00B329CC" w:rsidRDefault="00B329CC" w:rsidP="007A5089">
            <w:pPr>
              <w:pStyle w:val="TableParagraph"/>
              <w:spacing w:line="252" w:lineRule="exact"/>
              <w:ind w:left="102" w:right="989"/>
            </w:pPr>
            <w:r>
              <w:rPr>
                <w:bCs/>
                <w:lang w:val="sr-Cyrl-RS"/>
              </w:rPr>
              <w:t>Примери из рутинске лабораторијске</w:t>
            </w:r>
            <w:r w:rsidR="007A5089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праксе</w:t>
            </w:r>
          </w:p>
        </w:tc>
      </w:tr>
    </w:tbl>
    <w:p w14:paraId="6C259416" w14:textId="77777777" w:rsidR="00394FB3" w:rsidRDefault="00394FB3" w:rsidP="007A5089">
      <w:pPr>
        <w:pStyle w:val="BodyText"/>
        <w:rPr>
          <w:sz w:val="22"/>
          <w:lang w:val="ru-RU"/>
        </w:rPr>
      </w:pPr>
    </w:p>
    <w:p w14:paraId="34DDCCBD" w14:textId="77777777" w:rsidR="00394FB3" w:rsidRDefault="00394FB3" w:rsidP="007A5089">
      <w:pPr>
        <w:pStyle w:val="BodyText"/>
        <w:rPr>
          <w:sz w:val="22"/>
          <w:lang w:val="ru-RU"/>
        </w:rPr>
      </w:pPr>
    </w:p>
    <w:p w14:paraId="78AF0866" w14:textId="1E0742CC" w:rsidR="00394FB3" w:rsidRDefault="00394FB3" w:rsidP="007A5089">
      <w:pPr>
        <w:pStyle w:val="BodyText"/>
        <w:ind w:left="358" w:firstLine="720"/>
        <w:rPr>
          <w:sz w:val="22"/>
          <w:lang w:val="ru-RU"/>
        </w:rPr>
      </w:pPr>
      <w:r w:rsidRPr="00394FB3">
        <w:rPr>
          <w:sz w:val="22"/>
          <w:lang w:val="ru-RU"/>
        </w:rPr>
        <w:t>НАСТАВНА ЈЕДИНИЦА 14 (ЧЕТРНАЕСТА НЕДЕЉА):</w:t>
      </w:r>
    </w:p>
    <w:p w14:paraId="6DE22D5C" w14:textId="09D4EB5B" w:rsidR="00394FB3" w:rsidRPr="005833C7" w:rsidRDefault="00394FB3" w:rsidP="007A5089">
      <w:pPr>
        <w:pStyle w:val="BodyText"/>
        <w:ind w:left="993"/>
        <w:jc w:val="center"/>
        <w:rPr>
          <w:b/>
          <w:sz w:val="22"/>
          <w:szCs w:val="22"/>
          <w:lang w:val="sr-Latn-RS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394FB3" w14:paraId="4690AF56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A41BA30" w14:textId="7ACA366E" w:rsidR="00394FB3" w:rsidRDefault="005833C7" w:rsidP="007A5089">
            <w:pPr>
              <w:pStyle w:val="TableParagraph"/>
              <w:spacing w:line="244" w:lineRule="exact"/>
              <w:ind w:left="1394" w:right="1396"/>
              <w:jc w:val="center"/>
              <w:rPr>
                <w:b/>
              </w:rPr>
            </w:pPr>
            <w:bookmarkStart w:id="8" w:name="_Hlk221823867"/>
            <w:r>
              <w:rPr>
                <w:b/>
                <w:lang w:val="sr-Cyrl-RS"/>
              </w:rPr>
              <w:t>ИМУНОХЕМИЈСКА ОДРЕЂИВАЊА 1</w:t>
            </w:r>
            <w:bookmarkEnd w:id="8"/>
          </w:p>
        </w:tc>
      </w:tr>
      <w:tr w:rsidR="008020BA" w14:paraId="423C46DB" w14:textId="77777777" w:rsidTr="00751C62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37A33F4C" w14:textId="1609FEA7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CC02446" w14:textId="43EC2427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394FB3" w14:paraId="3827F967" w14:textId="77777777" w:rsidTr="00751C62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4F2B9580" w14:textId="46B7FFBD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ЕЦЛИА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56133673" w14:textId="6880F9BA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ЦМИА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3A1CC9A5" w14:textId="73F11699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ЦЛИА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7D70A00C" w14:textId="0AC85DC4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ТРАЦЕ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64B8D5C8" w14:textId="7CBF712B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ЕЛФА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1D770698" w14:textId="2C1A03B9" w:rsidR="00394FB3" w:rsidRDefault="00394FB3" w:rsidP="007A5089">
            <w:pPr>
              <w:pStyle w:val="TableParagraph"/>
              <w:spacing w:line="252" w:lineRule="exact"/>
              <w:ind w:right="983"/>
            </w:pP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1EFDA371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ЕЦЛИА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0373E6B8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ЦМИА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1066CAF5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ЦЛИА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5284CFA0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ТРАЦЕ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4C1E16EC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ЕЛФА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7A44B02F" w14:textId="52A060BD" w:rsidR="00394FB3" w:rsidRDefault="00E87885" w:rsidP="007A5089">
            <w:pPr>
              <w:pStyle w:val="TableParagraph"/>
              <w:spacing w:line="252" w:lineRule="exact"/>
              <w:ind w:left="102" w:right="989"/>
            </w:pPr>
            <w:r>
              <w:rPr>
                <w:lang w:val="sr-Cyrl-RS"/>
              </w:rPr>
              <w:t>Примери из лабораторијске праксе</w:t>
            </w:r>
            <w:r w:rsidR="00394FB3">
              <w:rPr>
                <w:spacing w:val="-2"/>
              </w:rPr>
              <w:t xml:space="preserve"> </w:t>
            </w:r>
          </w:p>
        </w:tc>
      </w:tr>
    </w:tbl>
    <w:p w14:paraId="18F30973" w14:textId="77777777" w:rsidR="00394FB3" w:rsidRPr="00DF063B" w:rsidRDefault="00394FB3" w:rsidP="007A5089">
      <w:pPr>
        <w:pStyle w:val="BodyText"/>
        <w:rPr>
          <w:sz w:val="22"/>
          <w:lang w:val="ru-RU"/>
        </w:rPr>
      </w:pPr>
    </w:p>
    <w:p w14:paraId="2EFF36D3" w14:textId="4C66A476" w:rsidR="005F033D" w:rsidRDefault="00BD1548" w:rsidP="007A5089">
      <w:pPr>
        <w:ind w:left="1078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(ПЕТНАЕСТА</w:t>
      </w:r>
      <w:r>
        <w:rPr>
          <w:spacing w:val="-5"/>
        </w:rPr>
        <w:t xml:space="preserve"> </w:t>
      </w:r>
      <w:r>
        <w:t>НЕДЕЉА):</w:t>
      </w:r>
    </w:p>
    <w:p w14:paraId="0FE71718" w14:textId="77777777" w:rsidR="005F033D" w:rsidRDefault="005F033D" w:rsidP="007A5089">
      <w:pPr>
        <w:pStyle w:val="BodyText"/>
        <w:spacing w:before="5"/>
        <w:rPr>
          <w:sz w:val="9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F033D" w14:paraId="1E158AEE" w14:textId="77777777" w:rsidTr="007A5089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F6DB069" w14:textId="509FFCC4" w:rsidR="005F033D" w:rsidRPr="0000578E" w:rsidRDefault="0000578E" w:rsidP="007A5089">
            <w:pPr>
              <w:pStyle w:val="TableParagraph"/>
              <w:spacing w:line="244" w:lineRule="exact"/>
              <w:ind w:left="1394" w:right="1396"/>
              <w:jc w:val="center"/>
              <w:rPr>
                <w:b/>
                <w:lang w:val="sr-Cyrl-RS"/>
              </w:rPr>
            </w:pPr>
            <w:bookmarkStart w:id="9" w:name="_Hlk221823878"/>
            <w:r>
              <w:rPr>
                <w:b/>
                <w:lang w:val="sr-Cyrl-RS"/>
              </w:rPr>
              <w:t>ИМУНОХЕМИЈСКА ОДРЕЂИВАЊА</w:t>
            </w:r>
            <w:r w:rsidR="005833C7">
              <w:rPr>
                <w:b/>
                <w:lang w:val="sr-Cyrl-RS"/>
              </w:rPr>
              <w:t xml:space="preserve"> 2</w:t>
            </w:r>
            <w:bookmarkEnd w:id="9"/>
          </w:p>
        </w:tc>
      </w:tr>
      <w:tr w:rsidR="008020BA" w14:paraId="55A666E7" w14:textId="77777777">
        <w:trPr>
          <w:trHeight w:val="456"/>
        </w:trPr>
        <w:tc>
          <w:tcPr>
            <w:tcW w:w="5070" w:type="dxa"/>
            <w:tcBorders>
              <w:left w:val="nil"/>
            </w:tcBorders>
          </w:tcPr>
          <w:p w14:paraId="3B7F9DAF" w14:textId="6763F9BF" w:rsidR="008020BA" w:rsidRDefault="008020BA" w:rsidP="007A5089">
            <w:pPr>
              <w:pStyle w:val="TableParagraph"/>
              <w:spacing w:before="99"/>
              <w:ind w:left="1708" w:right="170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lang w:val="sr-Cyrl-RS"/>
              </w:rP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29D11885" w14:textId="69DC5A47" w:rsidR="008020BA" w:rsidRDefault="008020BA" w:rsidP="007A5089">
            <w:pPr>
              <w:pStyle w:val="TableParagraph"/>
              <w:spacing w:before="99"/>
              <w:ind w:left="1700" w:right="170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3 </w:t>
            </w:r>
            <w:proofErr w:type="spellStart"/>
            <w:r>
              <w:t>часа</w:t>
            </w:r>
            <w:proofErr w:type="spellEnd"/>
          </w:p>
        </w:tc>
      </w:tr>
      <w:tr w:rsidR="005F033D" w14:paraId="400F680D" w14:textId="77777777">
        <w:trPr>
          <w:trHeight w:val="506"/>
        </w:trPr>
        <w:tc>
          <w:tcPr>
            <w:tcW w:w="5070" w:type="dxa"/>
            <w:tcBorders>
              <w:left w:val="nil"/>
              <w:bottom w:val="nil"/>
            </w:tcBorders>
          </w:tcPr>
          <w:p w14:paraId="1329E460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ЕЛИСА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23BD424B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proofErr w:type="gramStart"/>
            <w:r w:rsidRPr="00E87885">
              <w:rPr>
                <w:bCs/>
              </w:rPr>
              <w:t>Принципи</w:t>
            </w:r>
            <w:proofErr w:type="spellEnd"/>
            <w:r w:rsidRPr="00E87885">
              <w:rPr>
                <w:bCs/>
              </w:rPr>
              <w:t xml:space="preserve">  и</w:t>
            </w:r>
            <w:proofErr w:type="gram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значај</w:t>
            </w:r>
            <w:proofErr w:type="spellEnd"/>
            <w:r w:rsidRPr="00E87885">
              <w:rPr>
                <w:bCs/>
              </w:rPr>
              <w:t xml:space="preserve"> ПОЦТ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  <w:r w:rsidRPr="00E87885">
              <w:rPr>
                <w:bCs/>
              </w:rPr>
              <w:t xml:space="preserve"> </w:t>
            </w:r>
          </w:p>
          <w:p w14:paraId="2EA4FA4F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Интерференције</w:t>
            </w:r>
            <w:proofErr w:type="spellEnd"/>
            <w:r w:rsidRPr="00E87885">
              <w:rPr>
                <w:bCs/>
              </w:rPr>
              <w:t xml:space="preserve"> у </w:t>
            </w:r>
            <w:proofErr w:type="spellStart"/>
            <w:r w:rsidRPr="00E87885">
              <w:rPr>
                <w:bCs/>
              </w:rPr>
              <w:t>имунохемијским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одређивањима</w:t>
            </w:r>
            <w:proofErr w:type="spellEnd"/>
          </w:p>
          <w:p w14:paraId="6BC69BC9" w14:textId="0A2371FC" w:rsidR="005F033D" w:rsidRDefault="00E87885" w:rsidP="007A5089">
            <w:pPr>
              <w:pStyle w:val="TableParagraph"/>
              <w:spacing w:line="252" w:lineRule="exact"/>
              <w:ind w:right="983"/>
            </w:pPr>
            <w:proofErr w:type="spellStart"/>
            <w:r w:rsidRPr="00E87885">
              <w:rPr>
                <w:bCs/>
              </w:rPr>
              <w:t>Стратегије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за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утврђивање</w:t>
            </w:r>
            <w:proofErr w:type="spellEnd"/>
            <w:r w:rsidRPr="00E87885">
              <w:rPr>
                <w:bCs/>
              </w:rPr>
              <w:t xml:space="preserve"> и </w:t>
            </w:r>
            <w:proofErr w:type="spellStart"/>
            <w:r w:rsidRPr="00E87885">
              <w:rPr>
                <w:bCs/>
              </w:rPr>
              <w:t>елиминисање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утицаја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интрференција</w:t>
            </w:r>
            <w:proofErr w:type="spellEnd"/>
            <w:r w:rsidR="00BD1548" w:rsidRPr="00E87885">
              <w:rPr>
                <w:bCs/>
              </w:rPr>
              <w:t>.</w:t>
            </w:r>
          </w:p>
        </w:tc>
        <w:tc>
          <w:tcPr>
            <w:tcW w:w="5070" w:type="dxa"/>
            <w:tcBorders>
              <w:bottom w:val="nil"/>
              <w:right w:val="nil"/>
            </w:tcBorders>
          </w:tcPr>
          <w:p w14:paraId="0A8D82C4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Принцип</w:t>
            </w:r>
            <w:proofErr w:type="spellEnd"/>
            <w:r w:rsidRPr="00E87885">
              <w:rPr>
                <w:bCs/>
              </w:rPr>
              <w:t xml:space="preserve"> ЕЛИСА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</w:p>
          <w:p w14:paraId="71DE3E37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proofErr w:type="gramStart"/>
            <w:r w:rsidRPr="00E87885">
              <w:rPr>
                <w:bCs/>
              </w:rPr>
              <w:t>Принципи</w:t>
            </w:r>
            <w:proofErr w:type="spellEnd"/>
            <w:r w:rsidRPr="00E87885">
              <w:rPr>
                <w:bCs/>
              </w:rPr>
              <w:t xml:space="preserve">  и</w:t>
            </w:r>
            <w:proofErr w:type="gram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значај</w:t>
            </w:r>
            <w:proofErr w:type="spellEnd"/>
            <w:r w:rsidRPr="00E87885">
              <w:rPr>
                <w:bCs/>
              </w:rPr>
              <w:t xml:space="preserve"> ПОЦТ </w:t>
            </w:r>
            <w:proofErr w:type="spellStart"/>
            <w:r w:rsidRPr="00E87885">
              <w:rPr>
                <w:bCs/>
              </w:rPr>
              <w:t>одређивања</w:t>
            </w:r>
            <w:proofErr w:type="spellEnd"/>
            <w:r w:rsidRPr="00E87885">
              <w:rPr>
                <w:bCs/>
              </w:rPr>
              <w:t xml:space="preserve"> </w:t>
            </w:r>
          </w:p>
          <w:p w14:paraId="7605B9D7" w14:textId="77777777" w:rsidR="00E87885" w:rsidRPr="00E87885" w:rsidRDefault="00E87885" w:rsidP="007A5089">
            <w:pPr>
              <w:pStyle w:val="TableParagraph"/>
              <w:spacing w:line="252" w:lineRule="exact"/>
              <w:ind w:right="983"/>
              <w:rPr>
                <w:bCs/>
              </w:rPr>
            </w:pPr>
            <w:proofErr w:type="spellStart"/>
            <w:r w:rsidRPr="00E87885">
              <w:rPr>
                <w:bCs/>
              </w:rPr>
              <w:t>Интерференције</w:t>
            </w:r>
            <w:proofErr w:type="spellEnd"/>
            <w:r w:rsidRPr="00E87885">
              <w:rPr>
                <w:bCs/>
              </w:rPr>
              <w:t xml:space="preserve"> у </w:t>
            </w:r>
            <w:proofErr w:type="spellStart"/>
            <w:r w:rsidRPr="00E87885">
              <w:rPr>
                <w:bCs/>
              </w:rPr>
              <w:t>имунохемијским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одређивањима</w:t>
            </w:r>
            <w:proofErr w:type="spellEnd"/>
          </w:p>
          <w:p w14:paraId="26842F00" w14:textId="77777777" w:rsidR="005F033D" w:rsidRDefault="00E87885" w:rsidP="007A5089">
            <w:pPr>
              <w:pStyle w:val="TableParagraph"/>
              <w:spacing w:line="252" w:lineRule="exact"/>
              <w:ind w:left="102" w:right="989"/>
              <w:rPr>
                <w:bCs/>
              </w:rPr>
            </w:pPr>
            <w:proofErr w:type="spellStart"/>
            <w:r w:rsidRPr="00E87885">
              <w:rPr>
                <w:bCs/>
              </w:rPr>
              <w:t>Стратегије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за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утврђивање</w:t>
            </w:r>
            <w:proofErr w:type="spellEnd"/>
            <w:r w:rsidRPr="00E87885">
              <w:rPr>
                <w:bCs/>
              </w:rPr>
              <w:t xml:space="preserve"> и </w:t>
            </w:r>
            <w:proofErr w:type="spellStart"/>
            <w:r w:rsidRPr="00E87885">
              <w:rPr>
                <w:bCs/>
              </w:rPr>
              <w:t>елиминисање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утицаја</w:t>
            </w:r>
            <w:proofErr w:type="spellEnd"/>
            <w:r w:rsidRPr="00E87885">
              <w:rPr>
                <w:bCs/>
              </w:rPr>
              <w:t xml:space="preserve"> </w:t>
            </w:r>
            <w:proofErr w:type="spellStart"/>
            <w:r w:rsidRPr="00E87885">
              <w:rPr>
                <w:bCs/>
              </w:rPr>
              <w:t>интрференција</w:t>
            </w:r>
            <w:proofErr w:type="spellEnd"/>
            <w:r w:rsidRPr="00E87885">
              <w:rPr>
                <w:bCs/>
              </w:rPr>
              <w:t>.</w:t>
            </w:r>
          </w:p>
          <w:p w14:paraId="3D534F21" w14:textId="0E9A5AF7" w:rsidR="00E87885" w:rsidRDefault="00E87885" w:rsidP="007A5089">
            <w:pPr>
              <w:pStyle w:val="TableParagraph"/>
              <w:spacing w:line="252" w:lineRule="exact"/>
              <w:ind w:left="102" w:right="989"/>
            </w:pPr>
            <w:r>
              <w:rPr>
                <w:lang w:val="sr-Cyrl-RS"/>
              </w:rPr>
              <w:t>Примери из лабораторијске праксе</w:t>
            </w:r>
          </w:p>
        </w:tc>
      </w:tr>
    </w:tbl>
    <w:p w14:paraId="2A178401" w14:textId="77777777" w:rsidR="005F033D" w:rsidRDefault="005F033D" w:rsidP="007A5089">
      <w:pPr>
        <w:spacing w:line="252" w:lineRule="exact"/>
        <w:sectPr w:rsidR="005F033D">
          <w:pgSz w:w="11910" w:h="16850"/>
          <w:pgMar w:top="500" w:right="320" w:bottom="280" w:left="340" w:header="720" w:footer="720" w:gutter="0"/>
          <w:cols w:space="720"/>
        </w:sectPr>
      </w:pPr>
    </w:p>
    <w:p w14:paraId="632FE690" w14:textId="77777777" w:rsidR="005F033D" w:rsidRDefault="00BD1548" w:rsidP="007A5089">
      <w:pPr>
        <w:pStyle w:val="Heading2"/>
        <w:spacing w:before="74"/>
        <w:ind w:left="3203"/>
      </w:pPr>
      <w:r>
        <w:lastRenderedPageBreak/>
        <w:t>РАСПОРЕД</w:t>
      </w:r>
      <w:r>
        <w:rPr>
          <w:spacing w:val="-5"/>
        </w:rPr>
        <w:t xml:space="preserve"> </w:t>
      </w:r>
      <w:r>
        <w:t>ПРЕДАВАЊА</w:t>
      </w:r>
    </w:p>
    <w:p w14:paraId="3FAD181A" w14:textId="77777777" w:rsidR="005F033D" w:rsidRDefault="005F033D" w:rsidP="007A5089">
      <w:pPr>
        <w:pStyle w:val="BodyText"/>
        <w:rPr>
          <w:b/>
          <w:sz w:val="20"/>
        </w:rPr>
      </w:pPr>
    </w:p>
    <w:p w14:paraId="6E826599" w14:textId="77777777" w:rsidR="005F033D" w:rsidRDefault="005F033D" w:rsidP="007A5089">
      <w:pPr>
        <w:pStyle w:val="BodyText"/>
        <w:rPr>
          <w:b/>
          <w:sz w:val="20"/>
        </w:rPr>
      </w:pPr>
    </w:p>
    <w:p w14:paraId="1B809BB7" w14:textId="6D029187" w:rsidR="005F033D" w:rsidRDefault="00156318" w:rsidP="007A5089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31F9EDF" wp14:editId="19A51425">
                <wp:simplePos x="0" y="0"/>
                <wp:positionH relativeFrom="page">
                  <wp:posOffset>1900555</wp:posOffset>
                </wp:positionH>
                <wp:positionV relativeFrom="paragraph">
                  <wp:posOffset>154940</wp:posOffset>
                </wp:positionV>
                <wp:extent cx="3219450" cy="1640205"/>
                <wp:effectExtent l="0" t="0" r="0" b="0"/>
                <wp:wrapTopAndBottom/>
                <wp:docPr id="157709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402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CD4A3" w14:textId="77777777" w:rsidR="007E13B7" w:rsidRDefault="007E13B7">
                            <w:pPr>
                              <w:pStyle w:val="BodyText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12646D2" w14:textId="77777777" w:rsidR="007E13B7" w:rsidRPr="00DF063B" w:rsidRDefault="007E13B7" w:rsidP="00F65BD0">
                            <w:pPr>
                              <w:pStyle w:val="TableParagraph"/>
                              <w:spacing w:line="368" w:lineRule="exact"/>
                              <w:ind w:left="686" w:right="660"/>
                              <w:jc w:val="center"/>
                              <w:rPr>
                                <w:b/>
                                <w:sz w:val="32"/>
                                <w:lang w:val="ru-RU"/>
                              </w:rPr>
                            </w:pPr>
                            <w:r w:rsidRPr="00DF063B">
                              <w:rPr>
                                <w:b/>
                                <w:sz w:val="32"/>
                                <w:lang w:val="ru-RU"/>
                              </w:rPr>
                              <w:t>БИОХЕМИЈСКА</w:t>
                            </w:r>
                          </w:p>
                          <w:p w14:paraId="04A672B0" w14:textId="34BE6335" w:rsidR="007E13B7" w:rsidRDefault="007E13B7" w:rsidP="00F65BD0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b/>
                                <w:sz w:val="32"/>
                                <w:lang w:val="ru-RU"/>
                              </w:rPr>
                            </w:pPr>
                            <w:r w:rsidRPr="00DF063B">
                              <w:rPr>
                                <w:b/>
                                <w:sz w:val="32"/>
                                <w:lang w:val="ru-RU"/>
                              </w:rPr>
                              <w:t>ВЕЖБАОНИЦА</w:t>
                            </w:r>
                            <w:r w:rsidRPr="00DF063B">
                              <w:rPr>
                                <w:b/>
                                <w:spacing w:val="-1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DF063B">
                              <w:rPr>
                                <w:b/>
                                <w:sz w:val="32"/>
                                <w:lang w:val="ru-RU"/>
                              </w:rPr>
                              <w:t>1</w:t>
                            </w:r>
                          </w:p>
                          <w:p w14:paraId="06F0B19D" w14:textId="0388737F" w:rsidR="007E13B7" w:rsidRDefault="007E13B7" w:rsidP="00F65BD0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b/>
                                <w:sz w:val="35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35"/>
                                <w:lang w:val="sr-Cyrl-RS"/>
                              </w:rPr>
                              <w:t>СРЕДА</w:t>
                            </w:r>
                          </w:p>
                          <w:p w14:paraId="24C37EF1" w14:textId="77777777" w:rsidR="007E13B7" w:rsidRPr="00F65BD0" w:rsidRDefault="007E13B7" w:rsidP="00F65BD0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b/>
                                <w:sz w:val="35"/>
                                <w:lang w:val="sr-Cyrl-RS"/>
                              </w:rPr>
                            </w:pPr>
                          </w:p>
                          <w:p w14:paraId="008A77DF" w14:textId="5F002205" w:rsidR="007E13B7" w:rsidRDefault="007E13B7">
                            <w:pPr>
                              <w:ind w:left="1153" w:right="115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sr-Cyrl-RS"/>
                              </w:rPr>
                              <w:t>09</w:t>
                            </w:r>
                            <w:r>
                              <w:rPr>
                                <w:b/>
                                <w:sz w:val="40"/>
                              </w:rPr>
                              <w:t>:00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40"/>
                                <w:lang w:val="sr-Cyrl-RS"/>
                              </w:rPr>
                              <w:t>10</w:t>
                            </w:r>
                            <w:r>
                              <w:rPr>
                                <w:b/>
                                <w:sz w:val="40"/>
                              </w:rPr>
                              <w:t>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F9EDF" id="Text Box 5" o:spid="_x0000_s1027" type="#_x0000_t202" style="position:absolute;margin-left:149.65pt;margin-top:12.2pt;width:253.5pt;height:129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" filled="f" strokeweight="1.44pt">
                <v:stroke dashstyle="3 1"/>
                <v:textbox inset="0,0,0,0">
                  <w:txbxContent>
                    <w:p w14:paraId="219CD4A3" w14:textId="77777777" w:rsidR="007E13B7" w:rsidRDefault="007E13B7">
                      <w:pPr>
                        <w:pStyle w:val="BodyText"/>
                        <w:spacing w:before="10"/>
                        <w:rPr>
                          <w:b/>
                          <w:sz w:val="28"/>
                        </w:rPr>
                      </w:pPr>
                    </w:p>
                    <w:p w14:paraId="612646D2" w14:textId="77777777" w:rsidR="007E13B7" w:rsidRPr="00DF063B" w:rsidRDefault="007E13B7" w:rsidP="00F65BD0">
                      <w:pPr>
                        <w:pStyle w:val="TableParagraph"/>
                        <w:spacing w:line="368" w:lineRule="exact"/>
                        <w:ind w:left="686" w:right="660"/>
                        <w:jc w:val="center"/>
                        <w:rPr>
                          <w:b/>
                          <w:sz w:val="32"/>
                          <w:lang w:val="ru-RU"/>
                        </w:rPr>
                      </w:pPr>
                      <w:r w:rsidRPr="00DF063B">
                        <w:rPr>
                          <w:b/>
                          <w:sz w:val="32"/>
                          <w:lang w:val="ru-RU"/>
                        </w:rPr>
                        <w:t>БИОХЕМИЈСКА</w:t>
                      </w:r>
                    </w:p>
                    <w:p w14:paraId="04A672B0" w14:textId="34BE6335" w:rsidR="007E13B7" w:rsidRDefault="007E13B7" w:rsidP="00F65BD0">
                      <w:pPr>
                        <w:pStyle w:val="BodyText"/>
                        <w:spacing w:before="10"/>
                        <w:jc w:val="center"/>
                        <w:rPr>
                          <w:b/>
                          <w:sz w:val="32"/>
                          <w:lang w:val="ru-RU"/>
                        </w:rPr>
                      </w:pPr>
                      <w:r w:rsidRPr="00DF063B">
                        <w:rPr>
                          <w:b/>
                          <w:sz w:val="32"/>
                          <w:lang w:val="ru-RU"/>
                        </w:rPr>
                        <w:t>ВЕЖБАОНИЦА</w:t>
                      </w:r>
                      <w:r w:rsidRPr="00DF063B">
                        <w:rPr>
                          <w:b/>
                          <w:spacing w:val="-1"/>
                          <w:sz w:val="32"/>
                          <w:lang w:val="ru-RU"/>
                        </w:rPr>
                        <w:t xml:space="preserve"> </w:t>
                      </w:r>
                      <w:r w:rsidRPr="00DF063B">
                        <w:rPr>
                          <w:b/>
                          <w:sz w:val="32"/>
                          <w:lang w:val="ru-RU"/>
                        </w:rPr>
                        <w:t>1</w:t>
                      </w:r>
                    </w:p>
                    <w:p w14:paraId="06F0B19D" w14:textId="0388737F" w:rsidR="007E13B7" w:rsidRDefault="007E13B7" w:rsidP="00F65BD0">
                      <w:pPr>
                        <w:pStyle w:val="BodyText"/>
                        <w:spacing w:before="10"/>
                        <w:jc w:val="center"/>
                        <w:rPr>
                          <w:b/>
                          <w:sz w:val="35"/>
                          <w:lang w:val="sr-Cyrl-RS"/>
                        </w:rPr>
                      </w:pPr>
                      <w:r>
                        <w:rPr>
                          <w:b/>
                          <w:sz w:val="35"/>
                          <w:lang w:val="sr-Cyrl-RS"/>
                        </w:rPr>
                        <w:t>СРЕДА</w:t>
                      </w:r>
                    </w:p>
                    <w:p w14:paraId="24C37EF1" w14:textId="77777777" w:rsidR="007E13B7" w:rsidRPr="00F65BD0" w:rsidRDefault="007E13B7" w:rsidP="00F65BD0">
                      <w:pPr>
                        <w:pStyle w:val="BodyText"/>
                        <w:spacing w:before="10"/>
                        <w:jc w:val="center"/>
                        <w:rPr>
                          <w:b/>
                          <w:sz w:val="35"/>
                          <w:lang w:val="sr-Cyrl-RS"/>
                        </w:rPr>
                      </w:pPr>
                    </w:p>
                    <w:p w14:paraId="008A77DF" w14:textId="5F002205" w:rsidR="007E13B7" w:rsidRDefault="007E13B7">
                      <w:pPr>
                        <w:ind w:left="1153" w:right="1153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  <w:lang w:val="sr-Cyrl-RS"/>
                        </w:rPr>
                        <w:t>09</w:t>
                      </w:r>
                      <w:r>
                        <w:rPr>
                          <w:b/>
                          <w:sz w:val="40"/>
                        </w:rPr>
                        <w:t>:00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 xml:space="preserve">- </w:t>
                      </w:r>
                      <w:r>
                        <w:rPr>
                          <w:b/>
                          <w:sz w:val="40"/>
                          <w:lang w:val="sr-Cyrl-RS"/>
                        </w:rPr>
                        <w:t>10</w:t>
                      </w:r>
                      <w:r>
                        <w:rPr>
                          <w:b/>
                          <w:sz w:val="40"/>
                        </w:rPr>
                        <w:t>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27C25" w14:textId="77777777" w:rsidR="005F033D" w:rsidRDefault="005F033D" w:rsidP="007A5089">
      <w:pPr>
        <w:pStyle w:val="BodyText"/>
        <w:rPr>
          <w:b/>
          <w:sz w:val="20"/>
        </w:rPr>
      </w:pPr>
    </w:p>
    <w:p w14:paraId="1EC167EB" w14:textId="77777777" w:rsidR="005F033D" w:rsidRDefault="005F033D" w:rsidP="007A5089">
      <w:pPr>
        <w:pStyle w:val="BodyText"/>
        <w:rPr>
          <w:b/>
          <w:sz w:val="20"/>
        </w:rPr>
      </w:pPr>
    </w:p>
    <w:p w14:paraId="7CBC58FE" w14:textId="77777777" w:rsidR="005F033D" w:rsidRDefault="005F033D" w:rsidP="007A5089">
      <w:pPr>
        <w:pStyle w:val="BodyText"/>
        <w:rPr>
          <w:b/>
          <w:sz w:val="20"/>
        </w:rPr>
      </w:pPr>
    </w:p>
    <w:p w14:paraId="60AEF212" w14:textId="77777777" w:rsidR="005F033D" w:rsidRDefault="005F033D" w:rsidP="007A5089">
      <w:pPr>
        <w:pStyle w:val="BodyText"/>
        <w:spacing w:before="10"/>
        <w:rPr>
          <w:b/>
          <w:sz w:val="15"/>
        </w:rPr>
      </w:pPr>
    </w:p>
    <w:p w14:paraId="328988A9" w14:textId="77777777" w:rsidR="005F033D" w:rsidRDefault="00BD1548" w:rsidP="007A5089">
      <w:pPr>
        <w:spacing w:before="86"/>
        <w:ind w:left="3652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ВЕЖБИ</w:t>
      </w:r>
    </w:p>
    <w:p w14:paraId="614C995A" w14:textId="77777777" w:rsidR="005F033D" w:rsidRDefault="005F033D" w:rsidP="007A5089">
      <w:pPr>
        <w:pStyle w:val="BodyText"/>
        <w:rPr>
          <w:b/>
          <w:sz w:val="20"/>
        </w:rPr>
      </w:pPr>
    </w:p>
    <w:p w14:paraId="52A4095B" w14:textId="77777777" w:rsidR="005F033D" w:rsidRDefault="005F033D" w:rsidP="007A5089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508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657"/>
      </w:tblGrid>
      <w:tr w:rsidR="005F033D" w:rsidRPr="00DF063B" w14:paraId="1945EE89" w14:textId="77777777">
        <w:trPr>
          <w:trHeight w:val="3359"/>
        </w:trPr>
        <w:tc>
          <w:tcPr>
            <w:tcW w:w="4734" w:type="dxa"/>
          </w:tcPr>
          <w:p w14:paraId="7A07C4F7" w14:textId="77777777" w:rsidR="005F033D" w:rsidRPr="00DF063B" w:rsidRDefault="005F033D" w:rsidP="007A5089">
            <w:pPr>
              <w:pStyle w:val="TableParagraph"/>
              <w:spacing w:before="11"/>
              <w:ind w:left="0"/>
              <w:rPr>
                <w:b/>
                <w:sz w:val="31"/>
                <w:lang w:val="ru-RU"/>
              </w:rPr>
            </w:pPr>
          </w:p>
          <w:p w14:paraId="171C40ED" w14:textId="77777777" w:rsidR="005F033D" w:rsidRPr="00DF063B" w:rsidRDefault="00BD1548" w:rsidP="007A5089">
            <w:pPr>
              <w:pStyle w:val="TableParagraph"/>
              <w:spacing w:line="368" w:lineRule="exact"/>
              <w:ind w:left="686" w:right="660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БИОХЕМИЈСКА</w:t>
            </w:r>
          </w:p>
          <w:p w14:paraId="679D6D46" w14:textId="49E63BA3" w:rsidR="005F033D" w:rsidRPr="00DF063B" w:rsidRDefault="00BD1548" w:rsidP="007A5089">
            <w:pPr>
              <w:pStyle w:val="TableParagraph"/>
              <w:spacing w:line="368" w:lineRule="exact"/>
              <w:ind w:left="686" w:right="662"/>
              <w:jc w:val="center"/>
              <w:rPr>
                <w:b/>
                <w:sz w:val="36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ВЕЖБАОНИЦА</w:t>
            </w:r>
            <w:r w:rsidRPr="00DF063B">
              <w:rPr>
                <w:b/>
                <w:spacing w:val="-1"/>
                <w:sz w:val="32"/>
                <w:lang w:val="ru-RU"/>
              </w:rPr>
              <w:t xml:space="preserve"> </w:t>
            </w:r>
            <w:r w:rsidRPr="00DF063B">
              <w:rPr>
                <w:b/>
                <w:sz w:val="32"/>
                <w:lang w:val="ru-RU"/>
              </w:rPr>
              <w:t>1</w:t>
            </w:r>
            <w:r w:rsidRPr="00DF063B">
              <w:rPr>
                <w:b/>
                <w:spacing w:val="-3"/>
                <w:sz w:val="32"/>
                <w:lang w:val="ru-RU"/>
              </w:rPr>
              <w:t xml:space="preserve"> </w:t>
            </w:r>
            <w:r w:rsidR="00F65BD0">
              <w:rPr>
                <w:b/>
                <w:sz w:val="36"/>
                <w:lang w:val="ru-RU"/>
              </w:rPr>
              <w:t>СРЕДА</w:t>
            </w:r>
          </w:p>
          <w:p w14:paraId="1D760D7E" w14:textId="77777777" w:rsidR="005F033D" w:rsidRPr="00DF063B" w:rsidRDefault="005F033D" w:rsidP="007A5089">
            <w:pPr>
              <w:pStyle w:val="TableParagraph"/>
              <w:spacing w:before="10"/>
              <w:ind w:left="0"/>
              <w:rPr>
                <w:b/>
                <w:sz w:val="31"/>
                <w:lang w:val="ru-RU"/>
              </w:rPr>
            </w:pPr>
          </w:p>
          <w:p w14:paraId="54F0664D" w14:textId="5993E2A4" w:rsidR="005F033D" w:rsidRPr="00DF063B" w:rsidRDefault="00BD1548" w:rsidP="007A5089">
            <w:pPr>
              <w:pStyle w:val="TableParagraph"/>
              <w:spacing w:line="459" w:lineRule="exact"/>
              <w:ind w:left="686" w:right="657"/>
              <w:jc w:val="center"/>
              <w:rPr>
                <w:b/>
                <w:sz w:val="40"/>
                <w:lang w:val="ru-RU"/>
              </w:rPr>
            </w:pPr>
            <w:r w:rsidRPr="00DF063B">
              <w:rPr>
                <w:b/>
                <w:sz w:val="40"/>
                <w:lang w:val="ru-RU"/>
              </w:rPr>
              <w:t>1</w:t>
            </w:r>
            <w:r w:rsidR="004F1AFC">
              <w:rPr>
                <w:b/>
                <w:sz w:val="40"/>
                <w:lang w:val="ru-RU"/>
              </w:rPr>
              <w:t>0</w:t>
            </w:r>
            <w:r w:rsidRPr="00DF063B">
              <w:rPr>
                <w:b/>
                <w:sz w:val="40"/>
                <w:lang w:val="ru-RU"/>
              </w:rPr>
              <w:t>:</w:t>
            </w:r>
            <w:r w:rsidR="00F65BD0">
              <w:rPr>
                <w:b/>
                <w:sz w:val="40"/>
                <w:lang w:val="ru-RU"/>
              </w:rPr>
              <w:t>30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-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1</w:t>
            </w:r>
            <w:r w:rsidR="004F1AFC">
              <w:rPr>
                <w:b/>
                <w:sz w:val="40"/>
                <w:lang w:val="ru-RU"/>
              </w:rPr>
              <w:t>2</w:t>
            </w:r>
            <w:r w:rsidRPr="00DF063B">
              <w:rPr>
                <w:b/>
                <w:sz w:val="40"/>
                <w:lang w:val="ru-RU"/>
              </w:rPr>
              <w:t>:</w:t>
            </w:r>
            <w:r w:rsidR="005833C7">
              <w:rPr>
                <w:b/>
                <w:sz w:val="40"/>
                <w:lang w:val="ru-RU"/>
              </w:rPr>
              <w:t>45</w:t>
            </w:r>
          </w:p>
          <w:p w14:paraId="25917569" w14:textId="77777777" w:rsidR="005F033D" w:rsidRPr="00DF063B" w:rsidRDefault="00BD1548" w:rsidP="007A5089">
            <w:pPr>
              <w:pStyle w:val="TableParagraph"/>
              <w:spacing w:line="367" w:lineRule="exact"/>
              <w:ind w:left="686" w:right="658"/>
              <w:jc w:val="center"/>
              <w:rPr>
                <w:sz w:val="32"/>
                <w:lang w:val="ru-RU"/>
              </w:rPr>
            </w:pPr>
            <w:r>
              <w:rPr>
                <w:sz w:val="32"/>
              </w:rPr>
              <w:t>I</w:t>
            </w:r>
            <w:r w:rsidRPr="00DF063B">
              <w:rPr>
                <w:spacing w:val="-4"/>
                <w:sz w:val="32"/>
                <w:lang w:val="ru-RU"/>
              </w:rPr>
              <w:t xml:space="preserve"> </w:t>
            </w:r>
            <w:r w:rsidRPr="00DF063B">
              <w:rPr>
                <w:sz w:val="32"/>
                <w:lang w:val="ru-RU"/>
              </w:rPr>
              <w:t>група</w:t>
            </w:r>
          </w:p>
        </w:tc>
        <w:tc>
          <w:tcPr>
            <w:tcW w:w="4657" w:type="dxa"/>
          </w:tcPr>
          <w:p w14:paraId="58520407" w14:textId="77777777" w:rsidR="005F033D" w:rsidRPr="00DF063B" w:rsidRDefault="005F033D" w:rsidP="007A5089">
            <w:pPr>
              <w:pStyle w:val="TableParagraph"/>
              <w:spacing w:before="11"/>
              <w:ind w:left="0"/>
              <w:rPr>
                <w:b/>
                <w:sz w:val="31"/>
                <w:lang w:val="ru-RU"/>
              </w:rPr>
            </w:pPr>
          </w:p>
          <w:p w14:paraId="5D7153F0" w14:textId="77777777" w:rsidR="005F033D" w:rsidRPr="00DF063B" w:rsidRDefault="00BD1548" w:rsidP="007A5089">
            <w:pPr>
              <w:pStyle w:val="TableParagraph"/>
              <w:spacing w:line="368" w:lineRule="exact"/>
              <w:ind w:left="647" w:right="621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БИОХЕМИЈСКА</w:t>
            </w:r>
          </w:p>
          <w:p w14:paraId="31054B39" w14:textId="0DDCD917" w:rsidR="005F033D" w:rsidRPr="004C3E4D" w:rsidRDefault="00BD1548" w:rsidP="007A5089">
            <w:pPr>
              <w:pStyle w:val="TableParagraph"/>
              <w:spacing w:line="368" w:lineRule="exact"/>
              <w:ind w:left="647" w:right="623"/>
              <w:jc w:val="center"/>
              <w:rPr>
                <w:b/>
                <w:sz w:val="32"/>
                <w:lang w:val="ru-RU"/>
              </w:rPr>
            </w:pPr>
            <w:r w:rsidRPr="00DF063B">
              <w:rPr>
                <w:b/>
                <w:sz w:val="32"/>
                <w:lang w:val="ru-RU"/>
              </w:rPr>
              <w:t>ВЕЖБАОНИЦА</w:t>
            </w:r>
            <w:r w:rsidRPr="00DF063B">
              <w:rPr>
                <w:b/>
                <w:spacing w:val="-1"/>
                <w:sz w:val="32"/>
                <w:lang w:val="ru-RU"/>
              </w:rPr>
              <w:t xml:space="preserve"> </w:t>
            </w:r>
            <w:r w:rsidR="004F1AFC">
              <w:rPr>
                <w:b/>
                <w:sz w:val="32"/>
                <w:lang w:val="ru-RU"/>
              </w:rPr>
              <w:t xml:space="preserve">1 </w:t>
            </w:r>
            <w:r w:rsidR="00F65BD0">
              <w:rPr>
                <w:b/>
                <w:sz w:val="36"/>
                <w:lang w:val="ru-RU"/>
              </w:rPr>
              <w:t>СРЕДА</w:t>
            </w:r>
          </w:p>
          <w:p w14:paraId="33239E14" w14:textId="77777777" w:rsidR="005F033D" w:rsidRPr="00DF063B" w:rsidRDefault="005F033D" w:rsidP="007A5089">
            <w:pPr>
              <w:pStyle w:val="TableParagraph"/>
              <w:spacing w:before="10"/>
              <w:ind w:left="0"/>
              <w:rPr>
                <w:b/>
                <w:sz w:val="31"/>
                <w:lang w:val="ru-RU"/>
              </w:rPr>
            </w:pPr>
          </w:p>
          <w:p w14:paraId="78742CF8" w14:textId="728A5CF1" w:rsidR="005F033D" w:rsidRPr="00DF063B" w:rsidRDefault="00BD1548" w:rsidP="007A5089">
            <w:pPr>
              <w:pStyle w:val="TableParagraph"/>
              <w:spacing w:line="459" w:lineRule="exact"/>
              <w:ind w:left="647" w:right="619"/>
              <w:jc w:val="center"/>
              <w:rPr>
                <w:b/>
                <w:sz w:val="40"/>
                <w:lang w:val="ru-RU"/>
              </w:rPr>
            </w:pPr>
            <w:r w:rsidRPr="00DF063B">
              <w:rPr>
                <w:b/>
                <w:sz w:val="40"/>
                <w:lang w:val="ru-RU"/>
              </w:rPr>
              <w:t>1</w:t>
            </w:r>
            <w:r w:rsidR="004F1AFC">
              <w:rPr>
                <w:b/>
                <w:sz w:val="40"/>
                <w:lang w:val="ru-RU"/>
              </w:rPr>
              <w:t>2</w:t>
            </w:r>
            <w:r w:rsidRPr="00DF063B">
              <w:rPr>
                <w:b/>
                <w:sz w:val="40"/>
                <w:lang w:val="ru-RU"/>
              </w:rPr>
              <w:t>:</w:t>
            </w:r>
            <w:r w:rsidR="004F1AFC">
              <w:rPr>
                <w:b/>
                <w:sz w:val="40"/>
                <w:lang w:val="ru-RU"/>
              </w:rPr>
              <w:t>45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-</w:t>
            </w:r>
            <w:r w:rsidRPr="00DF063B">
              <w:rPr>
                <w:b/>
                <w:spacing w:val="-1"/>
                <w:sz w:val="40"/>
                <w:lang w:val="ru-RU"/>
              </w:rPr>
              <w:t xml:space="preserve"> </w:t>
            </w:r>
            <w:r w:rsidRPr="00DF063B">
              <w:rPr>
                <w:b/>
                <w:sz w:val="40"/>
                <w:lang w:val="ru-RU"/>
              </w:rPr>
              <w:t>1</w:t>
            </w:r>
            <w:r w:rsidR="004F1AFC">
              <w:rPr>
                <w:b/>
                <w:sz w:val="40"/>
                <w:lang w:val="ru-RU"/>
              </w:rPr>
              <w:t>5</w:t>
            </w:r>
            <w:r w:rsidRPr="00DF063B">
              <w:rPr>
                <w:b/>
                <w:sz w:val="40"/>
                <w:lang w:val="ru-RU"/>
              </w:rPr>
              <w:t>:</w:t>
            </w:r>
            <w:r w:rsidR="004F1AFC">
              <w:rPr>
                <w:b/>
                <w:sz w:val="40"/>
                <w:lang w:val="ru-RU"/>
              </w:rPr>
              <w:t>00</w:t>
            </w:r>
          </w:p>
          <w:p w14:paraId="1BEE1FC8" w14:textId="77777777" w:rsidR="005F033D" w:rsidRPr="00DF063B" w:rsidRDefault="00BD1548" w:rsidP="007A5089">
            <w:pPr>
              <w:pStyle w:val="TableParagraph"/>
              <w:spacing w:line="367" w:lineRule="exact"/>
              <w:ind w:left="646" w:right="623"/>
              <w:jc w:val="center"/>
              <w:rPr>
                <w:sz w:val="32"/>
                <w:lang w:val="ru-RU"/>
              </w:rPr>
            </w:pPr>
            <w:r>
              <w:rPr>
                <w:sz w:val="32"/>
              </w:rPr>
              <w:t>II</w:t>
            </w:r>
            <w:r w:rsidRPr="00DF063B">
              <w:rPr>
                <w:spacing w:val="-5"/>
                <w:sz w:val="32"/>
                <w:lang w:val="ru-RU"/>
              </w:rPr>
              <w:t xml:space="preserve"> </w:t>
            </w:r>
            <w:r w:rsidRPr="00DF063B">
              <w:rPr>
                <w:sz w:val="32"/>
                <w:lang w:val="ru-RU"/>
              </w:rPr>
              <w:t>група</w:t>
            </w:r>
          </w:p>
        </w:tc>
      </w:tr>
    </w:tbl>
    <w:p w14:paraId="2ADCBE0F" w14:textId="77777777" w:rsidR="005F033D" w:rsidRPr="00DF063B" w:rsidRDefault="005F033D" w:rsidP="007A5089">
      <w:pPr>
        <w:pStyle w:val="BodyText"/>
        <w:rPr>
          <w:b/>
          <w:sz w:val="20"/>
          <w:lang w:val="ru-RU"/>
        </w:rPr>
      </w:pPr>
    </w:p>
    <w:p w14:paraId="71741971" w14:textId="77777777" w:rsidR="005F033D" w:rsidRPr="00DF063B" w:rsidRDefault="005F033D" w:rsidP="007A5089">
      <w:pPr>
        <w:pStyle w:val="BodyText"/>
        <w:rPr>
          <w:b/>
          <w:sz w:val="20"/>
          <w:lang w:val="ru-RU"/>
        </w:rPr>
      </w:pPr>
    </w:p>
    <w:p w14:paraId="0E00F5A5" w14:textId="77777777" w:rsidR="005F033D" w:rsidRPr="00DF063B" w:rsidRDefault="005F033D" w:rsidP="007A5089">
      <w:pPr>
        <w:pStyle w:val="BodyText"/>
        <w:rPr>
          <w:b/>
          <w:sz w:val="20"/>
          <w:lang w:val="ru-RU"/>
        </w:rPr>
      </w:pPr>
    </w:p>
    <w:p w14:paraId="55DC7C81" w14:textId="77777777" w:rsidR="005F033D" w:rsidRPr="00DF063B" w:rsidRDefault="005F033D" w:rsidP="007A5089">
      <w:pPr>
        <w:pStyle w:val="BodyText"/>
        <w:spacing w:before="5"/>
        <w:rPr>
          <w:b/>
          <w:sz w:val="28"/>
          <w:lang w:val="ru-RU"/>
        </w:rPr>
      </w:pPr>
    </w:p>
    <w:p w14:paraId="71F70154" w14:textId="77777777" w:rsidR="005F033D" w:rsidRPr="00DF063B" w:rsidRDefault="005F033D">
      <w:pPr>
        <w:rPr>
          <w:sz w:val="32"/>
          <w:lang w:val="ru-RU"/>
        </w:rPr>
        <w:sectPr w:rsidR="005F033D" w:rsidRPr="00DF063B">
          <w:pgSz w:w="11910" w:h="16850"/>
          <w:pgMar w:top="860" w:right="320" w:bottom="280" w:left="340" w:header="720" w:footer="720" w:gutter="0"/>
          <w:cols w:space="720"/>
        </w:sectPr>
      </w:pPr>
    </w:p>
    <w:p w14:paraId="2BFAE1D0" w14:textId="73D810F3" w:rsidR="005F033D" w:rsidRPr="00DF063B" w:rsidRDefault="00156318">
      <w:pPr>
        <w:pStyle w:val="Heading2"/>
        <w:spacing w:before="126"/>
        <w:ind w:left="3782" w:right="3669"/>
        <w:jc w:val="center"/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1ECF31" wp14:editId="72FD2096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14792410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8610" id="Rectangle 4" o:spid="_x0000_s1026" style="position:absolute;margin-left:816.7pt;margin-top:29.75pt;width:5.3pt;height: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" fillcolor="black" stroked="f">
                <w10:wrap anchorx="page"/>
              </v:rect>
            </w:pict>
          </mc:Fallback>
        </mc:AlternateContent>
      </w:r>
      <w:r w:rsidR="00BD1548" w:rsidRPr="00DF063B">
        <w:rPr>
          <w:lang w:val="ru-RU"/>
        </w:rPr>
        <w:t>РАСПОРЕД</w:t>
      </w:r>
      <w:r w:rsidR="00BD1548" w:rsidRPr="00DF063B">
        <w:rPr>
          <w:spacing w:val="-3"/>
          <w:lang w:val="ru-RU"/>
        </w:rPr>
        <w:t xml:space="preserve"> </w:t>
      </w:r>
      <w:r w:rsidR="00BD1548" w:rsidRPr="00DF063B">
        <w:rPr>
          <w:lang w:val="ru-RU"/>
        </w:rPr>
        <w:t>НАСТАВЕ</w:t>
      </w:r>
      <w:r w:rsidR="00BD1548" w:rsidRPr="00DF063B">
        <w:rPr>
          <w:spacing w:val="-5"/>
          <w:lang w:val="ru-RU"/>
        </w:rPr>
        <w:t xml:space="preserve"> </w:t>
      </w:r>
      <w:r w:rsidR="00BD1548" w:rsidRPr="00DF063B">
        <w:rPr>
          <w:lang w:val="ru-RU"/>
        </w:rPr>
        <w:t>ЗА</w:t>
      </w:r>
      <w:r w:rsidR="00BD1548" w:rsidRPr="00DF063B">
        <w:rPr>
          <w:spacing w:val="-4"/>
          <w:lang w:val="ru-RU"/>
        </w:rPr>
        <w:t xml:space="preserve"> </w:t>
      </w:r>
      <w:r w:rsidR="00BD1548" w:rsidRPr="00DF063B">
        <w:rPr>
          <w:lang w:val="ru-RU"/>
        </w:rPr>
        <w:t>ПРЕДМЕТ БИОХЕМИЈА</w:t>
      </w:r>
    </w:p>
    <w:p w14:paraId="52B5AA6C" w14:textId="77777777" w:rsidR="005F033D" w:rsidRPr="00DF063B" w:rsidRDefault="005F033D">
      <w:pPr>
        <w:pStyle w:val="BodyText"/>
        <w:spacing w:before="9"/>
        <w:rPr>
          <w:b/>
          <w:sz w:val="8"/>
          <w:lang w:val="ru-RU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271982E1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1E57E47A" w14:textId="1BBCA54F" w:rsidR="005F033D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shd w:val="clear" w:color="auto" w:fill="D9D9D9"/>
          </w:tcPr>
          <w:p w14:paraId="2CE4DDBC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631B3EBA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27423FB6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3392F04D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5F033D" w14:paraId="2829D4A7" w14:textId="77777777" w:rsidTr="00E157B4">
        <w:trPr>
          <w:trHeight w:val="568"/>
        </w:trPr>
        <w:tc>
          <w:tcPr>
            <w:tcW w:w="1215" w:type="dxa"/>
          </w:tcPr>
          <w:p w14:paraId="18BEC177" w14:textId="2B065800" w:rsidR="005F033D" w:rsidRPr="000527EF" w:rsidRDefault="000527EF">
            <w:pPr>
              <w:pStyle w:val="TableParagraph"/>
              <w:spacing w:before="145"/>
              <w:ind w:left="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04.03.2026.</w:t>
            </w:r>
          </w:p>
        </w:tc>
        <w:tc>
          <w:tcPr>
            <w:tcW w:w="1387" w:type="dxa"/>
          </w:tcPr>
          <w:p w14:paraId="6910AFE5" w14:textId="77777777" w:rsidR="005F033D" w:rsidRDefault="00BD1548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4038D0D6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5EB08A1E" w14:textId="1D9B4A1C" w:rsidR="005F033D" w:rsidRPr="00E157B4" w:rsidRDefault="00E157B4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Организација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клиничко-биохемијске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лабораторије</w:t>
            </w:r>
            <w:proofErr w:type="spellEnd"/>
            <w:r w:rsidRPr="00E157B4">
              <w:rPr>
                <w:sz w:val="24"/>
                <w:szCs w:val="24"/>
              </w:rPr>
              <w:t xml:space="preserve"> и </w:t>
            </w:r>
            <w:proofErr w:type="spellStart"/>
            <w:r w:rsidRPr="00E157B4">
              <w:rPr>
                <w:sz w:val="24"/>
                <w:szCs w:val="24"/>
              </w:rPr>
              <w:t>фазе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лабораторијском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процеса</w:t>
            </w:r>
            <w:proofErr w:type="spellEnd"/>
          </w:p>
        </w:tc>
        <w:tc>
          <w:tcPr>
            <w:tcW w:w="4781" w:type="dxa"/>
            <w:vAlign w:val="center"/>
          </w:tcPr>
          <w:p w14:paraId="35AF7BB6" w14:textId="610D497D" w:rsidR="005F033D" w:rsidRPr="00E157B4" w:rsidRDefault="006B0EF0" w:rsidP="00DE2DA2">
            <w:pPr>
              <w:pStyle w:val="TableParagraph"/>
              <w:spacing w:before="168"/>
              <w:rPr>
                <w:sz w:val="24"/>
                <w:szCs w:val="24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C3E4D" w:rsidRPr="00E157B4">
              <w:rPr>
                <w:sz w:val="24"/>
                <w:szCs w:val="24"/>
              </w:rPr>
              <w:t>доц</w:t>
            </w:r>
            <w:proofErr w:type="spellEnd"/>
            <w:r w:rsidR="004C3E4D" w:rsidRPr="00E157B4">
              <w:rPr>
                <w:sz w:val="24"/>
                <w:szCs w:val="24"/>
              </w:rPr>
              <w:t>.</w:t>
            </w:r>
            <w:r w:rsidR="004C3E4D"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4C3E4D" w:rsidRPr="00E157B4">
              <w:rPr>
                <w:sz w:val="24"/>
                <w:szCs w:val="24"/>
              </w:rPr>
              <w:t>др</w:t>
            </w:r>
            <w:proofErr w:type="spellEnd"/>
            <w:r w:rsidR="004C3E4D" w:rsidRPr="00E157B4">
              <w:rPr>
                <w:spacing w:val="-3"/>
                <w:sz w:val="24"/>
                <w:szCs w:val="24"/>
              </w:rPr>
              <w:t xml:space="preserve"> </w:t>
            </w:r>
            <w:r w:rsidR="004C3E4D"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="004C3E4D" w:rsidRPr="00E157B4">
              <w:rPr>
                <w:sz w:val="24"/>
                <w:szCs w:val="24"/>
              </w:rPr>
              <w:t xml:space="preserve"> </w:t>
            </w:r>
          </w:p>
        </w:tc>
      </w:tr>
      <w:tr w:rsidR="007E13B7" w14:paraId="6765A0C1" w14:textId="77777777" w:rsidTr="00E157B4">
        <w:trPr>
          <w:trHeight w:val="568"/>
        </w:trPr>
        <w:tc>
          <w:tcPr>
            <w:tcW w:w="1215" w:type="dxa"/>
          </w:tcPr>
          <w:p w14:paraId="765397FB" w14:textId="7B454C5E" w:rsidR="007E13B7" w:rsidRDefault="000527EF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04.03.2026.</w:t>
            </w:r>
          </w:p>
        </w:tc>
        <w:tc>
          <w:tcPr>
            <w:tcW w:w="1387" w:type="dxa"/>
          </w:tcPr>
          <w:p w14:paraId="7FFA7CE1" w14:textId="52A05071" w:rsidR="007E13B7" w:rsidRDefault="007E13B7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6" w:type="dxa"/>
          </w:tcPr>
          <w:p w14:paraId="4795B7F4" w14:textId="6B3AD404" w:rsidR="007E13B7" w:rsidRDefault="007E13B7" w:rsidP="007E13B7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55BEDAFD" w14:textId="6E670C68" w:rsidR="007E13B7" w:rsidRPr="00E157B4" w:rsidRDefault="007E13B7" w:rsidP="007E13B7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Организација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клиничко-биохемијске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лабораторије</w:t>
            </w:r>
            <w:proofErr w:type="spellEnd"/>
            <w:r w:rsidRPr="00E157B4">
              <w:rPr>
                <w:sz w:val="24"/>
                <w:szCs w:val="24"/>
              </w:rPr>
              <w:t xml:space="preserve"> и </w:t>
            </w:r>
            <w:proofErr w:type="spellStart"/>
            <w:r w:rsidRPr="00E157B4">
              <w:rPr>
                <w:sz w:val="24"/>
                <w:szCs w:val="24"/>
              </w:rPr>
              <w:t>фазе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лабораторијском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процеса</w:t>
            </w:r>
            <w:proofErr w:type="spellEnd"/>
          </w:p>
        </w:tc>
        <w:tc>
          <w:tcPr>
            <w:tcW w:w="4781" w:type="dxa"/>
            <w:vAlign w:val="center"/>
          </w:tcPr>
          <w:p w14:paraId="15E40377" w14:textId="0253DF1B" w:rsidR="007E13B7" w:rsidRPr="00E157B4" w:rsidRDefault="007E13B7" w:rsidP="007E13B7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доц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Pr="00E157B4">
              <w:rPr>
                <w:sz w:val="24"/>
                <w:szCs w:val="24"/>
              </w:rPr>
              <w:t xml:space="preserve"> </w:t>
            </w:r>
          </w:p>
        </w:tc>
      </w:tr>
      <w:tr w:rsidR="007E13B7" w14:paraId="0D1B5924" w14:textId="77777777" w:rsidTr="00E157B4">
        <w:trPr>
          <w:trHeight w:val="568"/>
        </w:trPr>
        <w:tc>
          <w:tcPr>
            <w:tcW w:w="1215" w:type="dxa"/>
          </w:tcPr>
          <w:p w14:paraId="1B5CD8A0" w14:textId="44324BEB" w:rsidR="007E13B7" w:rsidRPr="000527EF" w:rsidRDefault="000527EF" w:rsidP="007E13B7">
            <w:pPr>
              <w:pStyle w:val="TableParagraph"/>
              <w:spacing w:before="145"/>
              <w:ind w:left="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11.03.2026.</w:t>
            </w:r>
          </w:p>
        </w:tc>
        <w:tc>
          <w:tcPr>
            <w:tcW w:w="1387" w:type="dxa"/>
          </w:tcPr>
          <w:p w14:paraId="53EF2932" w14:textId="6E03DE71" w:rsidR="007E13B7" w:rsidRDefault="007E13B7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14:paraId="190C506A" w14:textId="25798106" w:rsidR="007E13B7" w:rsidRDefault="007E13B7" w:rsidP="007E13B7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08759F8B" w14:textId="43E78AA8" w:rsidR="007E13B7" w:rsidRPr="00E157B4" w:rsidRDefault="007E13B7" w:rsidP="007E13B7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7E13B7">
              <w:rPr>
                <w:sz w:val="24"/>
                <w:szCs w:val="24"/>
              </w:rPr>
              <w:t>Аутоматизација</w:t>
            </w:r>
            <w:proofErr w:type="spellEnd"/>
            <w:r w:rsidRPr="007E13B7">
              <w:rPr>
                <w:sz w:val="24"/>
                <w:szCs w:val="24"/>
              </w:rPr>
              <w:t xml:space="preserve"> </w:t>
            </w:r>
            <w:proofErr w:type="spellStart"/>
            <w:r w:rsidRPr="007E13B7">
              <w:rPr>
                <w:sz w:val="24"/>
                <w:szCs w:val="24"/>
              </w:rPr>
              <w:t>клиничко-биохемијским</w:t>
            </w:r>
            <w:proofErr w:type="spellEnd"/>
            <w:r w:rsidRPr="007E13B7">
              <w:rPr>
                <w:sz w:val="24"/>
                <w:szCs w:val="24"/>
              </w:rPr>
              <w:t xml:space="preserve"> </w:t>
            </w:r>
            <w:proofErr w:type="spellStart"/>
            <w:r w:rsidRPr="007E13B7">
              <w:rPr>
                <w:sz w:val="24"/>
                <w:szCs w:val="24"/>
              </w:rPr>
              <w:t>лабораторијама</w:t>
            </w:r>
            <w:proofErr w:type="spellEnd"/>
          </w:p>
        </w:tc>
        <w:tc>
          <w:tcPr>
            <w:tcW w:w="4781" w:type="dxa"/>
            <w:vAlign w:val="center"/>
          </w:tcPr>
          <w:p w14:paraId="23765158" w14:textId="3FB10E79" w:rsidR="007E13B7" w:rsidRPr="00E157B4" w:rsidRDefault="007E13B7" w:rsidP="007E13B7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Маријана</w:t>
            </w:r>
            <w:proofErr w:type="spellEnd"/>
            <w:r w:rsidRPr="00E157B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Станојевић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Пирковић</w:t>
            </w:r>
            <w:proofErr w:type="spellEnd"/>
            <w:r w:rsidRPr="00E157B4">
              <w:rPr>
                <w:spacing w:val="-47"/>
                <w:sz w:val="24"/>
                <w:szCs w:val="24"/>
              </w:rPr>
              <w:t xml:space="preserve"> </w:t>
            </w:r>
          </w:p>
        </w:tc>
      </w:tr>
      <w:tr w:rsidR="007E13B7" w14:paraId="128121B0" w14:textId="77777777" w:rsidTr="00E157B4">
        <w:trPr>
          <w:trHeight w:val="568"/>
        </w:trPr>
        <w:tc>
          <w:tcPr>
            <w:tcW w:w="1215" w:type="dxa"/>
          </w:tcPr>
          <w:p w14:paraId="6D376815" w14:textId="1747550C" w:rsidR="007E13B7" w:rsidRDefault="000527EF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11.03.2026.</w:t>
            </w:r>
          </w:p>
        </w:tc>
        <w:tc>
          <w:tcPr>
            <w:tcW w:w="1387" w:type="dxa"/>
          </w:tcPr>
          <w:p w14:paraId="01A0DBB4" w14:textId="41579347" w:rsidR="007E13B7" w:rsidRDefault="007E13B7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6" w:type="dxa"/>
          </w:tcPr>
          <w:p w14:paraId="1319356D" w14:textId="57B9EB4D" w:rsidR="007E13B7" w:rsidRDefault="007E13B7" w:rsidP="007E13B7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49235071" w14:textId="40F644E0" w:rsidR="007E13B7" w:rsidRPr="00E157B4" w:rsidRDefault="007E13B7" w:rsidP="007E13B7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7E13B7">
              <w:rPr>
                <w:sz w:val="24"/>
                <w:szCs w:val="24"/>
              </w:rPr>
              <w:t>Аутоматизација</w:t>
            </w:r>
            <w:proofErr w:type="spellEnd"/>
            <w:r w:rsidRPr="007E13B7">
              <w:rPr>
                <w:sz w:val="24"/>
                <w:szCs w:val="24"/>
              </w:rPr>
              <w:t xml:space="preserve"> </w:t>
            </w:r>
            <w:proofErr w:type="spellStart"/>
            <w:r w:rsidRPr="007E13B7">
              <w:rPr>
                <w:sz w:val="24"/>
                <w:szCs w:val="24"/>
              </w:rPr>
              <w:t>клиничко-биохемијским</w:t>
            </w:r>
            <w:proofErr w:type="spellEnd"/>
            <w:r w:rsidRPr="007E13B7">
              <w:rPr>
                <w:sz w:val="24"/>
                <w:szCs w:val="24"/>
              </w:rPr>
              <w:t xml:space="preserve"> </w:t>
            </w:r>
            <w:proofErr w:type="spellStart"/>
            <w:r w:rsidRPr="007E13B7">
              <w:rPr>
                <w:sz w:val="24"/>
                <w:szCs w:val="24"/>
              </w:rPr>
              <w:t>лабораторијама</w:t>
            </w:r>
            <w:proofErr w:type="spellEnd"/>
          </w:p>
        </w:tc>
        <w:tc>
          <w:tcPr>
            <w:tcW w:w="4781" w:type="dxa"/>
            <w:vAlign w:val="center"/>
          </w:tcPr>
          <w:p w14:paraId="6AD1ED15" w14:textId="69999C18" w:rsidR="007E13B7" w:rsidRPr="00E157B4" w:rsidRDefault="007E13B7" w:rsidP="007E13B7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r w:rsidRPr="007E13B7">
              <w:rPr>
                <w:sz w:val="24"/>
                <w:szCs w:val="24"/>
                <w:lang w:val="sr-Cyrl-RS"/>
              </w:rPr>
              <w:t xml:space="preserve">проф. др Маријана Станојевић Пирковић </w:t>
            </w:r>
          </w:p>
        </w:tc>
      </w:tr>
      <w:tr w:rsidR="007E13B7" w14:paraId="1DAEED70" w14:textId="77777777" w:rsidTr="00E157B4">
        <w:trPr>
          <w:trHeight w:val="566"/>
        </w:trPr>
        <w:tc>
          <w:tcPr>
            <w:tcW w:w="1215" w:type="dxa"/>
          </w:tcPr>
          <w:p w14:paraId="0210408F" w14:textId="593D1649" w:rsidR="007E13B7" w:rsidRDefault="000527EF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  <w:lang w:val="sr-Cyrl-RS"/>
              </w:rPr>
              <w:t>8</w:t>
            </w:r>
            <w:r>
              <w:rPr>
                <w:sz w:val="24"/>
                <w:lang w:val="sr-Cyrl-RS"/>
              </w:rPr>
              <w:t>.03.2026.</w:t>
            </w:r>
          </w:p>
        </w:tc>
        <w:tc>
          <w:tcPr>
            <w:tcW w:w="1387" w:type="dxa"/>
          </w:tcPr>
          <w:p w14:paraId="44896865" w14:textId="77777777" w:rsidR="007E13B7" w:rsidRDefault="007E13B7" w:rsidP="007E13B7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6" w:type="dxa"/>
          </w:tcPr>
          <w:p w14:paraId="6676B83E" w14:textId="77777777" w:rsidR="007E13B7" w:rsidRDefault="007E13B7" w:rsidP="007E13B7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7387134A" w14:textId="14EEE6CD" w:rsidR="007E13B7" w:rsidRPr="00E157B4" w:rsidRDefault="007E13B7" w:rsidP="007E13B7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Референтни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интервали</w:t>
            </w:r>
            <w:proofErr w:type="spellEnd"/>
          </w:p>
        </w:tc>
        <w:tc>
          <w:tcPr>
            <w:tcW w:w="4781" w:type="dxa"/>
            <w:vAlign w:val="center"/>
          </w:tcPr>
          <w:p w14:paraId="1FFBE5E3" w14:textId="519A7B5D" w:rsidR="007E13B7" w:rsidRPr="00E157B4" w:rsidRDefault="007E13B7" w:rsidP="007E13B7">
            <w:pPr>
              <w:pStyle w:val="TableParagraph"/>
              <w:spacing w:before="168"/>
              <w:ind w:left="159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  <w:tr w:rsidR="000527EF" w:rsidRPr="00DF063B" w14:paraId="193DA133" w14:textId="77777777" w:rsidTr="00E157B4">
        <w:trPr>
          <w:trHeight w:val="568"/>
        </w:trPr>
        <w:tc>
          <w:tcPr>
            <w:tcW w:w="1215" w:type="dxa"/>
          </w:tcPr>
          <w:p w14:paraId="5AD7AF76" w14:textId="6DAD1983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18.03.2026.</w:t>
            </w:r>
          </w:p>
        </w:tc>
        <w:tc>
          <w:tcPr>
            <w:tcW w:w="1387" w:type="dxa"/>
          </w:tcPr>
          <w:p w14:paraId="1F73308A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6" w:type="dxa"/>
          </w:tcPr>
          <w:p w14:paraId="2119DC7A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782BEC97" w14:textId="3383B632" w:rsidR="000527EF" w:rsidRPr="00E157B4" w:rsidRDefault="000527EF" w:rsidP="000527EF">
            <w:pPr>
              <w:pStyle w:val="TableParagraph"/>
              <w:spacing w:before="145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Референтни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интервали</w:t>
            </w:r>
            <w:proofErr w:type="spellEnd"/>
          </w:p>
        </w:tc>
        <w:tc>
          <w:tcPr>
            <w:tcW w:w="4781" w:type="dxa"/>
            <w:vAlign w:val="center"/>
          </w:tcPr>
          <w:p w14:paraId="48204681" w14:textId="0157DF6B" w:rsidR="000527EF" w:rsidRPr="00E157B4" w:rsidRDefault="000527EF" w:rsidP="000527EF">
            <w:pPr>
              <w:pStyle w:val="TableParagraph"/>
              <w:spacing w:before="55"/>
              <w:ind w:right="1639"/>
              <w:rPr>
                <w:sz w:val="24"/>
                <w:szCs w:val="24"/>
                <w:lang w:val="ru-RU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  <w:tr w:rsidR="000527EF" w14:paraId="67D6EF4B" w14:textId="77777777" w:rsidTr="00E157B4">
        <w:trPr>
          <w:trHeight w:val="566"/>
        </w:trPr>
        <w:tc>
          <w:tcPr>
            <w:tcW w:w="1215" w:type="dxa"/>
          </w:tcPr>
          <w:p w14:paraId="6C5DEF4D" w14:textId="4508431F" w:rsidR="000527EF" w:rsidRP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25.03.2026.</w:t>
            </w:r>
          </w:p>
        </w:tc>
        <w:tc>
          <w:tcPr>
            <w:tcW w:w="1387" w:type="dxa"/>
          </w:tcPr>
          <w:p w14:paraId="6AB24BA4" w14:textId="77777777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6" w:type="dxa"/>
          </w:tcPr>
          <w:p w14:paraId="550CB75B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63E303A9" w14:textId="6EEA25CF" w:rsidR="000527EF" w:rsidRPr="00E157B4" w:rsidRDefault="000527EF" w:rsidP="000527EF">
            <w:pPr>
              <w:pStyle w:val="TableParagraph"/>
              <w:spacing w:line="270" w:lineRule="atLeast"/>
              <w:ind w:right="4273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>Биолошке варијације</w:t>
            </w:r>
          </w:p>
        </w:tc>
        <w:tc>
          <w:tcPr>
            <w:tcW w:w="4781" w:type="dxa"/>
            <w:vAlign w:val="center"/>
          </w:tcPr>
          <w:p w14:paraId="17104FED" w14:textId="2C32D687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  <w:tr w:rsidR="000527EF" w:rsidRPr="00DF063B" w14:paraId="7E50569E" w14:textId="77777777" w:rsidTr="00E157B4">
        <w:trPr>
          <w:trHeight w:val="568"/>
        </w:trPr>
        <w:tc>
          <w:tcPr>
            <w:tcW w:w="1215" w:type="dxa"/>
          </w:tcPr>
          <w:p w14:paraId="3BA6F2ED" w14:textId="0E0B8929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25.03.2026.</w:t>
            </w:r>
          </w:p>
        </w:tc>
        <w:tc>
          <w:tcPr>
            <w:tcW w:w="1387" w:type="dxa"/>
          </w:tcPr>
          <w:p w14:paraId="0EC25068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6" w:type="dxa"/>
          </w:tcPr>
          <w:p w14:paraId="4F93653F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649FF5F4" w14:textId="118A18F6" w:rsidR="000527EF" w:rsidRPr="00E157B4" w:rsidRDefault="000527EF" w:rsidP="000527EF">
            <w:pPr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 Биолошке варијације</w:t>
            </w:r>
          </w:p>
        </w:tc>
        <w:tc>
          <w:tcPr>
            <w:tcW w:w="4781" w:type="dxa"/>
            <w:vAlign w:val="center"/>
          </w:tcPr>
          <w:p w14:paraId="3AE1AA55" w14:textId="40FDE1DE" w:rsidR="000527EF" w:rsidRPr="00E157B4" w:rsidRDefault="000527EF" w:rsidP="000527E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  <w:tr w:rsidR="000527EF" w14:paraId="1BA7EC93" w14:textId="77777777" w:rsidTr="00E157B4">
        <w:trPr>
          <w:trHeight w:val="565"/>
        </w:trPr>
        <w:tc>
          <w:tcPr>
            <w:tcW w:w="1215" w:type="dxa"/>
          </w:tcPr>
          <w:p w14:paraId="6B17E022" w14:textId="5A6E40EF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08</w:t>
            </w:r>
            <w:r>
              <w:rPr>
                <w:sz w:val="24"/>
                <w:lang w:val="sr-Cyrl-RS"/>
              </w:rPr>
              <w:t>.0</w:t>
            </w:r>
            <w:r>
              <w:rPr>
                <w:sz w:val="24"/>
                <w:lang w:val="sr-Cyrl-RS"/>
              </w:rPr>
              <w:t>4</w:t>
            </w:r>
            <w:r>
              <w:rPr>
                <w:sz w:val="24"/>
                <w:lang w:val="sr-Cyrl-RS"/>
              </w:rPr>
              <w:t>.2026.</w:t>
            </w:r>
          </w:p>
        </w:tc>
        <w:tc>
          <w:tcPr>
            <w:tcW w:w="1387" w:type="dxa"/>
          </w:tcPr>
          <w:p w14:paraId="0DFE788F" w14:textId="77777777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14:paraId="7663B154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6996EA3C" w14:textId="09C8936A" w:rsidR="000527EF" w:rsidRPr="00E157B4" w:rsidRDefault="000527EF" w:rsidP="000527EF">
            <w:pPr>
              <w:rPr>
                <w:spacing w:val="-5"/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 xml:space="preserve"> Значај и интерпретација лабораторијских резултата</w:t>
            </w:r>
            <w:r w:rsidRPr="00E15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81" w:type="dxa"/>
            <w:vAlign w:val="center"/>
          </w:tcPr>
          <w:p w14:paraId="5DA4F06A" w14:textId="77777777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Иванка</w:t>
            </w:r>
            <w:proofErr w:type="spellEnd"/>
            <w:r w:rsidRPr="00E157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Зелен</w:t>
            </w:r>
            <w:proofErr w:type="spellEnd"/>
          </w:p>
        </w:tc>
      </w:tr>
      <w:tr w:rsidR="000527EF" w:rsidRPr="00DF063B" w14:paraId="3F550E7A" w14:textId="77777777" w:rsidTr="00E157B4">
        <w:trPr>
          <w:trHeight w:val="566"/>
        </w:trPr>
        <w:tc>
          <w:tcPr>
            <w:tcW w:w="1215" w:type="dxa"/>
          </w:tcPr>
          <w:p w14:paraId="142B839E" w14:textId="2D941845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08.04.2026.</w:t>
            </w:r>
          </w:p>
        </w:tc>
        <w:tc>
          <w:tcPr>
            <w:tcW w:w="1387" w:type="dxa"/>
          </w:tcPr>
          <w:p w14:paraId="6465116C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6" w:type="dxa"/>
          </w:tcPr>
          <w:p w14:paraId="145A51F3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68069876" w14:textId="34B87891" w:rsidR="000527EF" w:rsidRPr="00E157B4" w:rsidRDefault="000527EF" w:rsidP="000527EF">
            <w:pPr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 xml:space="preserve"> Значај и интерпретација лабораторијских резултата</w:t>
            </w:r>
            <w:r w:rsidRPr="00E15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81" w:type="dxa"/>
            <w:vAlign w:val="center"/>
          </w:tcPr>
          <w:p w14:paraId="76BCAD66" w14:textId="5AC61656" w:rsidR="000527EF" w:rsidRPr="00E157B4" w:rsidRDefault="000527EF" w:rsidP="000527EF">
            <w:pPr>
              <w:pStyle w:val="TableParagraph"/>
              <w:ind w:left="115" w:right="1454"/>
              <w:rPr>
                <w:spacing w:val="-47"/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>проф. др Иванка Зелен</w:t>
            </w:r>
            <w:r w:rsidRPr="00E157B4">
              <w:rPr>
                <w:spacing w:val="-47"/>
                <w:sz w:val="24"/>
                <w:szCs w:val="24"/>
                <w:lang w:val="ru-RU"/>
              </w:rPr>
              <w:t xml:space="preserve"> </w:t>
            </w:r>
          </w:p>
        </w:tc>
      </w:tr>
      <w:tr w:rsidR="000527EF" w14:paraId="1768C76D" w14:textId="77777777" w:rsidTr="00E157B4">
        <w:trPr>
          <w:trHeight w:val="691"/>
        </w:trPr>
        <w:tc>
          <w:tcPr>
            <w:tcW w:w="1215" w:type="dxa"/>
          </w:tcPr>
          <w:p w14:paraId="3D1931DE" w14:textId="6C6CD3ED" w:rsidR="000527EF" w:rsidRDefault="000527EF" w:rsidP="000527E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22</w:t>
            </w:r>
            <w:r>
              <w:rPr>
                <w:sz w:val="24"/>
                <w:lang w:val="sr-Cyrl-RS"/>
              </w:rPr>
              <w:t>.04.2026.</w:t>
            </w:r>
          </w:p>
        </w:tc>
        <w:tc>
          <w:tcPr>
            <w:tcW w:w="1387" w:type="dxa"/>
          </w:tcPr>
          <w:p w14:paraId="0A9AD96F" w14:textId="77777777" w:rsidR="000527EF" w:rsidRDefault="000527EF" w:rsidP="000527E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14:paraId="71942B3F" w14:textId="77777777" w:rsidR="000527EF" w:rsidRDefault="000527EF" w:rsidP="000527EF">
            <w:pPr>
              <w:pStyle w:val="TableParagraph"/>
              <w:spacing w:before="18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5C4C0B5E" w14:textId="2541A3DD" w:rsidR="000527EF" w:rsidRPr="00E157B4" w:rsidRDefault="000527EF" w:rsidP="000527EF">
            <w:pPr>
              <w:pStyle w:val="TableParagraph"/>
              <w:spacing w:before="208"/>
              <w:rPr>
                <w:sz w:val="24"/>
                <w:szCs w:val="24"/>
              </w:rPr>
            </w:pPr>
            <w:r w:rsidRPr="00E157B4">
              <w:rPr>
                <w:sz w:val="24"/>
                <w:szCs w:val="24"/>
                <w:lang w:val="sr-Cyrl-RS"/>
              </w:rPr>
              <w:t>Контрола квалитета рада у лабораторији</w:t>
            </w:r>
            <w:r w:rsidRPr="00E15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81" w:type="dxa"/>
            <w:vAlign w:val="center"/>
          </w:tcPr>
          <w:p w14:paraId="46431AD2" w14:textId="37DCD2F0" w:rsidR="000527EF" w:rsidRPr="00E157B4" w:rsidRDefault="000527EF" w:rsidP="000527EF">
            <w:pPr>
              <w:pStyle w:val="TableParagraph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Маријана</w:t>
            </w:r>
            <w:proofErr w:type="spellEnd"/>
            <w:r w:rsidRPr="00E157B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Станојевић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Пирковић</w:t>
            </w:r>
            <w:proofErr w:type="spellEnd"/>
            <w:r w:rsidRPr="00E157B4">
              <w:rPr>
                <w:spacing w:val="-47"/>
                <w:sz w:val="24"/>
                <w:szCs w:val="24"/>
              </w:rPr>
              <w:t xml:space="preserve"> </w:t>
            </w:r>
          </w:p>
        </w:tc>
      </w:tr>
      <w:tr w:rsidR="000527EF" w:rsidRPr="00DF063B" w14:paraId="5A402BBA" w14:textId="77777777" w:rsidTr="00E157B4">
        <w:trPr>
          <w:trHeight w:val="566"/>
        </w:trPr>
        <w:tc>
          <w:tcPr>
            <w:tcW w:w="1215" w:type="dxa"/>
          </w:tcPr>
          <w:p w14:paraId="29B771F9" w14:textId="76FC678B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22</w:t>
            </w:r>
            <w:r>
              <w:rPr>
                <w:sz w:val="24"/>
                <w:lang w:val="sr-Cyrl-RS"/>
              </w:rPr>
              <w:t>.04.2026.</w:t>
            </w:r>
          </w:p>
        </w:tc>
        <w:tc>
          <w:tcPr>
            <w:tcW w:w="1387" w:type="dxa"/>
          </w:tcPr>
          <w:p w14:paraId="7D9C1AF8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6" w:type="dxa"/>
          </w:tcPr>
          <w:p w14:paraId="68C3A12A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340AB8E0" w14:textId="1E300A6C" w:rsidR="000527EF" w:rsidRPr="00E157B4" w:rsidRDefault="000527EF" w:rsidP="000527EF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E157B4">
              <w:rPr>
                <w:sz w:val="24"/>
                <w:szCs w:val="24"/>
                <w:lang w:val="sr-Cyrl-RS"/>
              </w:rPr>
              <w:t>Контрола квалитета рада у лабораторији</w:t>
            </w:r>
            <w:r w:rsidRPr="00E15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81" w:type="dxa"/>
            <w:vAlign w:val="center"/>
          </w:tcPr>
          <w:p w14:paraId="6D1F0643" w14:textId="4849BA9C" w:rsidR="000527EF" w:rsidRPr="00E157B4" w:rsidRDefault="000527EF" w:rsidP="000527EF">
            <w:pPr>
              <w:pStyle w:val="TableParagraph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Маријана</w:t>
            </w:r>
            <w:proofErr w:type="spellEnd"/>
            <w:r w:rsidRPr="00E157B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Станојевић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Пирковић</w:t>
            </w:r>
            <w:proofErr w:type="spellEnd"/>
            <w:r w:rsidRPr="00E157B4">
              <w:rPr>
                <w:spacing w:val="-47"/>
                <w:sz w:val="24"/>
                <w:szCs w:val="24"/>
              </w:rPr>
              <w:t xml:space="preserve"> </w:t>
            </w:r>
          </w:p>
        </w:tc>
      </w:tr>
      <w:tr w:rsidR="000527EF" w14:paraId="1DFCC3D1" w14:textId="77777777" w:rsidTr="00E157B4">
        <w:trPr>
          <w:trHeight w:val="565"/>
        </w:trPr>
        <w:tc>
          <w:tcPr>
            <w:tcW w:w="1215" w:type="dxa"/>
          </w:tcPr>
          <w:p w14:paraId="6ADA7448" w14:textId="0F84189E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29</w:t>
            </w:r>
            <w:r>
              <w:rPr>
                <w:sz w:val="24"/>
                <w:lang w:val="sr-Cyrl-RS"/>
              </w:rPr>
              <w:t>.04.2026.</w:t>
            </w:r>
          </w:p>
        </w:tc>
        <w:tc>
          <w:tcPr>
            <w:tcW w:w="1387" w:type="dxa"/>
          </w:tcPr>
          <w:p w14:paraId="59ABD5B5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14:paraId="30325BCB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16F848D3" w14:textId="162ECAA3" w:rsidR="000527EF" w:rsidRPr="00E157B4" w:rsidRDefault="000527EF" w:rsidP="000527EF">
            <w:pPr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sr-Cyrl-RS"/>
              </w:rPr>
              <w:t>Лабораторијски информациони систем, обрада лабораторијских података</w:t>
            </w:r>
          </w:p>
        </w:tc>
        <w:tc>
          <w:tcPr>
            <w:tcW w:w="4781" w:type="dxa"/>
            <w:vAlign w:val="center"/>
          </w:tcPr>
          <w:p w14:paraId="4E0E8478" w14:textId="33006FFE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Маријана</w:t>
            </w:r>
            <w:proofErr w:type="spellEnd"/>
            <w:r w:rsidRPr="00E157B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Станојевић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Пирковић</w:t>
            </w:r>
            <w:proofErr w:type="spellEnd"/>
            <w:r w:rsidRPr="00E157B4">
              <w:rPr>
                <w:spacing w:val="-47"/>
                <w:sz w:val="24"/>
                <w:szCs w:val="24"/>
              </w:rPr>
              <w:t xml:space="preserve"> </w:t>
            </w:r>
          </w:p>
        </w:tc>
      </w:tr>
    </w:tbl>
    <w:p w14:paraId="04F0E2B3" w14:textId="77777777" w:rsidR="005F033D" w:rsidRDefault="005F033D">
      <w:pPr>
        <w:rPr>
          <w:sz w:val="20"/>
        </w:rPr>
        <w:sectPr w:rsidR="005F033D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2835A23A" w14:textId="7980AA33" w:rsidR="005F033D" w:rsidRDefault="00156318">
      <w:pPr>
        <w:spacing w:before="126"/>
        <w:ind w:left="3782" w:right="3669"/>
        <w:jc w:val="center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FF6024" wp14:editId="66F5A9D1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428907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74B5" id="Rectangle 3" o:spid="_x0000_s1026" style="position:absolute;margin-left:816.7pt;margin-top:29.75pt;width:5.3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" fillcolor="black" stroked="f">
                <w10:wrap anchorx="page"/>
              </v:rect>
            </w:pict>
          </mc:Fallback>
        </mc:AlternateContent>
      </w:r>
      <w:r w:rsidR="00BD1548">
        <w:rPr>
          <w:b/>
          <w:sz w:val="32"/>
        </w:rPr>
        <w:t>РАСПОРЕД</w:t>
      </w:r>
      <w:r w:rsidR="00BD1548">
        <w:rPr>
          <w:b/>
          <w:spacing w:val="-3"/>
          <w:sz w:val="32"/>
        </w:rPr>
        <w:t xml:space="preserve"> </w:t>
      </w:r>
      <w:r w:rsidR="00BD1548">
        <w:rPr>
          <w:b/>
          <w:sz w:val="32"/>
        </w:rPr>
        <w:t>НАСТАВЕ</w:t>
      </w:r>
      <w:r w:rsidR="00BD1548">
        <w:rPr>
          <w:b/>
          <w:spacing w:val="-5"/>
          <w:sz w:val="32"/>
        </w:rPr>
        <w:t xml:space="preserve"> </w:t>
      </w:r>
      <w:r w:rsidR="00BD1548">
        <w:rPr>
          <w:b/>
          <w:sz w:val="32"/>
        </w:rPr>
        <w:t>ЗА</w:t>
      </w:r>
      <w:r w:rsidR="00BD1548">
        <w:rPr>
          <w:b/>
          <w:spacing w:val="-4"/>
          <w:sz w:val="32"/>
        </w:rPr>
        <w:t xml:space="preserve"> </w:t>
      </w:r>
      <w:r w:rsidR="00BD1548">
        <w:rPr>
          <w:b/>
          <w:sz w:val="32"/>
        </w:rPr>
        <w:t>ПРЕДМЕТ БИОХЕМИЈА</w:t>
      </w:r>
    </w:p>
    <w:p w14:paraId="2C9D6390" w14:textId="77777777" w:rsidR="005F033D" w:rsidRDefault="005F033D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5AC6B038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2D0152A5" w14:textId="352E09C9" w:rsidR="005F033D" w:rsidRPr="0084433C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  <w:lang w:val="sr-Cyrl-RS"/>
              </w:rPr>
            </w:pPr>
          </w:p>
        </w:tc>
        <w:tc>
          <w:tcPr>
            <w:tcW w:w="1387" w:type="dxa"/>
            <w:shd w:val="clear" w:color="auto" w:fill="D9D9D9"/>
          </w:tcPr>
          <w:p w14:paraId="26CC5AC9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08C39881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52BE4B47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695AC865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0527EF" w14:paraId="77FF4D31" w14:textId="77777777" w:rsidTr="007E13B7">
        <w:trPr>
          <w:trHeight w:val="565"/>
        </w:trPr>
        <w:tc>
          <w:tcPr>
            <w:tcW w:w="1215" w:type="dxa"/>
          </w:tcPr>
          <w:p w14:paraId="7196A693" w14:textId="78C1323E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29</w:t>
            </w:r>
            <w:r>
              <w:rPr>
                <w:sz w:val="24"/>
                <w:lang w:val="sr-Cyrl-RS"/>
              </w:rPr>
              <w:t>.04.2026.</w:t>
            </w:r>
          </w:p>
        </w:tc>
        <w:tc>
          <w:tcPr>
            <w:tcW w:w="1387" w:type="dxa"/>
          </w:tcPr>
          <w:p w14:paraId="3B8141E6" w14:textId="02C89BAD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6" w:type="dxa"/>
          </w:tcPr>
          <w:p w14:paraId="68C9EEFE" w14:textId="217084BC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25E26955" w14:textId="04CF640E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sr-Cyrl-RS"/>
              </w:rPr>
              <w:t>Лабораторијски информациони систем, обрада лабораторијских података</w:t>
            </w:r>
          </w:p>
        </w:tc>
        <w:tc>
          <w:tcPr>
            <w:tcW w:w="4781" w:type="dxa"/>
            <w:vAlign w:val="center"/>
          </w:tcPr>
          <w:p w14:paraId="79EF9A4C" w14:textId="1F4C1ED1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Маријана</w:t>
            </w:r>
            <w:proofErr w:type="spellEnd"/>
            <w:r w:rsidRPr="00E157B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Станојевић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Пирковић</w:t>
            </w:r>
            <w:proofErr w:type="spellEnd"/>
            <w:r w:rsidRPr="00E157B4">
              <w:rPr>
                <w:spacing w:val="-47"/>
                <w:sz w:val="24"/>
                <w:szCs w:val="24"/>
              </w:rPr>
              <w:t xml:space="preserve"> </w:t>
            </w:r>
          </w:p>
        </w:tc>
      </w:tr>
      <w:tr w:rsidR="000527EF" w14:paraId="40457FE5" w14:textId="77777777">
        <w:trPr>
          <w:trHeight w:val="565"/>
        </w:trPr>
        <w:tc>
          <w:tcPr>
            <w:tcW w:w="1215" w:type="dxa"/>
          </w:tcPr>
          <w:p w14:paraId="278FD022" w14:textId="0F0BB7D1" w:rsidR="000527EF" w:rsidRP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06.05.2026.</w:t>
            </w:r>
          </w:p>
        </w:tc>
        <w:tc>
          <w:tcPr>
            <w:tcW w:w="1387" w:type="dxa"/>
          </w:tcPr>
          <w:p w14:paraId="533075D4" w14:textId="77777777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6" w:type="dxa"/>
          </w:tcPr>
          <w:p w14:paraId="052518D1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B35B262" w14:textId="3382EF67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 xml:space="preserve">Пипетирање, мерење, припрема реагенса </w:t>
            </w:r>
          </w:p>
        </w:tc>
        <w:tc>
          <w:tcPr>
            <w:tcW w:w="4781" w:type="dxa"/>
          </w:tcPr>
          <w:p w14:paraId="56095D1A" w14:textId="4A1D7523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Марина Митровић</w:t>
            </w:r>
          </w:p>
        </w:tc>
      </w:tr>
      <w:tr w:rsidR="000527EF" w:rsidRPr="00DF063B" w14:paraId="13573B16" w14:textId="77777777" w:rsidTr="00A47951">
        <w:trPr>
          <w:trHeight w:val="566"/>
        </w:trPr>
        <w:tc>
          <w:tcPr>
            <w:tcW w:w="1215" w:type="dxa"/>
          </w:tcPr>
          <w:p w14:paraId="454838AD" w14:textId="3017B57A" w:rsidR="000527EF" w:rsidRDefault="000527EF" w:rsidP="000527EF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06.05.2026.</w:t>
            </w:r>
          </w:p>
        </w:tc>
        <w:tc>
          <w:tcPr>
            <w:tcW w:w="1387" w:type="dxa"/>
          </w:tcPr>
          <w:p w14:paraId="7EB31F6F" w14:textId="77777777" w:rsidR="000527EF" w:rsidRDefault="000527EF" w:rsidP="000527EF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6" w:type="dxa"/>
          </w:tcPr>
          <w:p w14:paraId="38C9D651" w14:textId="77777777" w:rsidR="000527EF" w:rsidRDefault="000527EF" w:rsidP="000527EF">
            <w:pPr>
              <w:pStyle w:val="TableParagraph"/>
              <w:spacing w:before="123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322FB7F8" w14:textId="44A6E500" w:rsidR="000527EF" w:rsidRPr="00E157B4" w:rsidRDefault="000527EF" w:rsidP="000527EF">
            <w:pPr>
              <w:pStyle w:val="TableParagraph"/>
              <w:spacing w:before="146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 xml:space="preserve">Пипетирање, мерење, припрема реагенса </w:t>
            </w:r>
          </w:p>
        </w:tc>
        <w:tc>
          <w:tcPr>
            <w:tcW w:w="4781" w:type="dxa"/>
            <w:vAlign w:val="center"/>
          </w:tcPr>
          <w:p w14:paraId="12319614" w14:textId="28D4439C" w:rsidR="000527EF" w:rsidRPr="00E157B4" w:rsidRDefault="000527EF" w:rsidP="000527EF">
            <w:pPr>
              <w:pStyle w:val="TableParagraph"/>
              <w:ind w:left="115" w:right="1138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Марина Митровић</w:t>
            </w:r>
          </w:p>
        </w:tc>
      </w:tr>
      <w:tr w:rsidR="000527EF" w14:paraId="7AD6C01D" w14:textId="77777777">
        <w:trPr>
          <w:trHeight w:val="568"/>
        </w:trPr>
        <w:tc>
          <w:tcPr>
            <w:tcW w:w="1215" w:type="dxa"/>
          </w:tcPr>
          <w:p w14:paraId="148268DA" w14:textId="42681C39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13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69FD2CF6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14:paraId="30B2DB4B" w14:textId="77777777" w:rsidR="000527EF" w:rsidRDefault="000527EF" w:rsidP="000527EF">
            <w:pPr>
              <w:pStyle w:val="TableParagraph"/>
              <w:spacing w:before="12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893A4BC" w14:textId="14539DA3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Микроскопирање, размаз периферне крви</w:t>
            </w:r>
          </w:p>
        </w:tc>
        <w:tc>
          <w:tcPr>
            <w:tcW w:w="4781" w:type="dxa"/>
          </w:tcPr>
          <w:p w14:paraId="3323ADFE" w14:textId="20A4F52D" w:rsidR="000527EF" w:rsidRPr="00E157B4" w:rsidRDefault="000527EF" w:rsidP="000527EF">
            <w:pPr>
              <w:pStyle w:val="TableParagraph"/>
              <w:spacing w:before="170"/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ru-RU"/>
              </w:rPr>
              <w:t>проф. др Петар Чановић</w:t>
            </w:r>
          </w:p>
        </w:tc>
      </w:tr>
      <w:tr w:rsidR="000527EF" w:rsidRPr="00DF063B" w14:paraId="3D9DA2C0" w14:textId="77777777" w:rsidTr="00690EC9">
        <w:trPr>
          <w:trHeight w:val="566"/>
        </w:trPr>
        <w:tc>
          <w:tcPr>
            <w:tcW w:w="1215" w:type="dxa"/>
          </w:tcPr>
          <w:p w14:paraId="1B950662" w14:textId="31F17148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13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3F229C2B" w14:textId="77777777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6" w:type="dxa"/>
          </w:tcPr>
          <w:p w14:paraId="2DCDEACC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4FB57165" w14:textId="6738E2A7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Микроскопирање, размаз периферне крви</w:t>
            </w:r>
          </w:p>
        </w:tc>
        <w:tc>
          <w:tcPr>
            <w:tcW w:w="4781" w:type="dxa"/>
            <w:vAlign w:val="center"/>
          </w:tcPr>
          <w:p w14:paraId="75684EA2" w14:textId="74D80852" w:rsidR="000527EF" w:rsidRPr="00E157B4" w:rsidRDefault="000527EF" w:rsidP="000527EF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ru-RU"/>
              </w:rPr>
              <w:t>проф. др Петар Чановић</w:t>
            </w:r>
          </w:p>
        </w:tc>
      </w:tr>
      <w:tr w:rsidR="000527EF" w14:paraId="52A80D42" w14:textId="77777777">
        <w:trPr>
          <w:trHeight w:val="568"/>
        </w:trPr>
        <w:tc>
          <w:tcPr>
            <w:tcW w:w="1215" w:type="dxa"/>
          </w:tcPr>
          <w:p w14:paraId="63796A01" w14:textId="1101FC2B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20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43E4826D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6" w:type="dxa"/>
          </w:tcPr>
          <w:p w14:paraId="306C762D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4BFE6960" w14:textId="4108DA64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Фотометрија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колориметрија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спектрофотометрија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флуориметрија</w:t>
            </w:r>
            <w:proofErr w:type="spellEnd"/>
          </w:p>
        </w:tc>
        <w:tc>
          <w:tcPr>
            <w:tcW w:w="4781" w:type="dxa"/>
          </w:tcPr>
          <w:p w14:paraId="7A1D5739" w14:textId="307971AA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ru-RU"/>
              </w:rPr>
              <w:t>проф. др Милан Зарић</w:t>
            </w:r>
          </w:p>
        </w:tc>
      </w:tr>
      <w:tr w:rsidR="000527EF" w:rsidRPr="00DF063B" w14:paraId="0C8108E4" w14:textId="77777777">
        <w:trPr>
          <w:trHeight w:val="566"/>
        </w:trPr>
        <w:tc>
          <w:tcPr>
            <w:tcW w:w="1215" w:type="dxa"/>
          </w:tcPr>
          <w:p w14:paraId="14117804" w14:textId="6E6ECD43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20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7D35FF86" w14:textId="77777777" w:rsidR="000527EF" w:rsidRDefault="000527EF" w:rsidP="000527EF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6" w:type="dxa"/>
          </w:tcPr>
          <w:p w14:paraId="1B98C23A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4E5FD900" w14:textId="76DFCBC6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Фотометрија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колориметрија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спектрофотометрија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E157B4">
              <w:rPr>
                <w:bCs/>
                <w:sz w:val="24"/>
                <w:szCs w:val="24"/>
              </w:rPr>
              <w:t>флуориметрија</w:t>
            </w:r>
            <w:proofErr w:type="spellEnd"/>
          </w:p>
        </w:tc>
        <w:tc>
          <w:tcPr>
            <w:tcW w:w="4781" w:type="dxa"/>
          </w:tcPr>
          <w:p w14:paraId="4E14BC1A" w14:textId="0FF1DC85" w:rsidR="000527EF" w:rsidRPr="00E157B4" w:rsidRDefault="000527EF" w:rsidP="000527EF">
            <w:pPr>
              <w:pStyle w:val="TableParagraph"/>
              <w:spacing w:before="53"/>
              <w:ind w:right="1909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>проф. др Милан Зарић</w:t>
            </w:r>
          </w:p>
        </w:tc>
      </w:tr>
      <w:tr w:rsidR="000527EF" w14:paraId="63ED6D6E" w14:textId="77777777">
        <w:trPr>
          <w:trHeight w:val="568"/>
        </w:trPr>
        <w:tc>
          <w:tcPr>
            <w:tcW w:w="1215" w:type="dxa"/>
          </w:tcPr>
          <w:p w14:paraId="4D3EC554" w14:textId="493B856F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7C2511B0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6" w:type="dxa"/>
          </w:tcPr>
          <w:p w14:paraId="3524758A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52BDF87D" w14:textId="50C15F57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Турбидиметрија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157B4">
              <w:rPr>
                <w:bCs/>
                <w:sz w:val="24"/>
                <w:szCs w:val="24"/>
              </w:rPr>
              <w:t>нефелометрија</w:t>
            </w:r>
            <w:proofErr w:type="spellEnd"/>
          </w:p>
        </w:tc>
        <w:tc>
          <w:tcPr>
            <w:tcW w:w="4781" w:type="dxa"/>
          </w:tcPr>
          <w:p w14:paraId="5CF2A694" w14:textId="14C56605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  <w:lang w:val="sr-Cyrl-RS"/>
              </w:rPr>
            </w:pPr>
            <w:r w:rsidRPr="00E157B4">
              <w:rPr>
                <w:sz w:val="24"/>
                <w:szCs w:val="24"/>
                <w:lang w:val="ru-RU"/>
              </w:rPr>
              <w:t>проф. др Петар Чановић</w:t>
            </w:r>
          </w:p>
        </w:tc>
      </w:tr>
      <w:tr w:rsidR="000527EF" w:rsidRPr="00DF063B" w14:paraId="24DC0580" w14:textId="77777777" w:rsidTr="007E13B7">
        <w:trPr>
          <w:trHeight w:val="565"/>
        </w:trPr>
        <w:tc>
          <w:tcPr>
            <w:tcW w:w="1215" w:type="dxa"/>
          </w:tcPr>
          <w:p w14:paraId="268C03DB" w14:textId="0187F126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  <w:lang w:val="sr-Cyrl-RS"/>
              </w:rPr>
              <w:t>.05.2026.</w:t>
            </w:r>
          </w:p>
        </w:tc>
        <w:tc>
          <w:tcPr>
            <w:tcW w:w="1387" w:type="dxa"/>
          </w:tcPr>
          <w:p w14:paraId="647CBBCD" w14:textId="77777777" w:rsidR="000527EF" w:rsidRDefault="000527EF" w:rsidP="000527EF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6" w:type="dxa"/>
          </w:tcPr>
          <w:p w14:paraId="203DA01C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77341694" w14:textId="5AE58148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Турбидиметрија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157B4">
              <w:rPr>
                <w:bCs/>
                <w:sz w:val="24"/>
                <w:szCs w:val="24"/>
              </w:rPr>
              <w:t>нефелометрија</w:t>
            </w:r>
            <w:proofErr w:type="spellEnd"/>
          </w:p>
        </w:tc>
        <w:tc>
          <w:tcPr>
            <w:tcW w:w="4781" w:type="dxa"/>
            <w:vAlign w:val="center"/>
          </w:tcPr>
          <w:p w14:paraId="245325C0" w14:textId="14D63AB8" w:rsidR="000527EF" w:rsidRPr="00E157B4" w:rsidRDefault="000527EF" w:rsidP="000527EF">
            <w:pPr>
              <w:pStyle w:val="TableParagraph"/>
              <w:spacing w:before="53"/>
              <w:ind w:right="1144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>проф. др Петар Чановић</w:t>
            </w:r>
          </w:p>
        </w:tc>
      </w:tr>
      <w:tr w:rsidR="000527EF" w:rsidRPr="00DF063B" w14:paraId="5D3F4048" w14:textId="77777777">
        <w:trPr>
          <w:trHeight w:val="568"/>
        </w:trPr>
        <w:tc>
          <w:tcPr>
            <w:tcW w:w="1215" w:type="dxa"/>
          </w:tcPr>
          <w:p w14:paraId="27CBD5AB" w14:textId="50C614CD" w:rsidR="000527EF" w:rsidRDefault="000527EF" w:rsidP="000527EF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03</w:t>
            </w:r>
            <w:r>
              <w:rPr>
                <w:sz w:val="24"/>
                <w:lang w:val="sr-Cyrl-RS"/>
              </w:rPr>
              <w:t>.0</w:t>
            </w:r>
            <w:r>
              <w:rPr>
                <w:sz w:val="24"/>
                <w:lang w:val="sr-Cyrl-RS"/>
              </w:rPr>
              <w:t>6</w:t>
            </w:r>
            <w:r>
              <w:rPr>
                <w:sz w:val="24"/>
                <w:lang w:val="sr-Cyrl-RS"/>
              </w:rPr>
              <w:t>.2026.</w:t>
            </w:r>
          </w:p>
        </w:tc>
        <w:tc>
          <w:tcPr>
            <w:tcW w:w="1387" w:type="dxa"/>
          </w:tcPr>
          <w:p w14:paraId="51D0D69D" w14:textId="77777777" w:rsidR="000527EF" w:rsidRDefault="000527EF" w:rsidP="000527EF">
            <w:pPr>
              <w:pStyle w:val="TableParagraph"/>
              <w:spacing w:before="146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6" w:type="dxa"/>
          </w:tcPr>
          <w:p w14:paraId="53C6288A" w14:textId="77777777" w:rsidR="000527EF" w:rsidRDefault="000527EF" w:rsidP="000527EF">
            <w:pPr>
              <w:pStyle w:val="TableParagraph"/>
              <w:spacing w:before="12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740E185C" w14:textId="1D906987" w:rsidR="000527EF" w:rsidRPr="00E157B4" w:rsidRDefault="000527EF" w:rsidP="000527EF">
            <w:pPr>
              <w:pStyle w:val="TableParagraph"/>
              <w:spacing w:before="146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Електрохемијске методе и мерење осмолалитета</w:t>
            </w:r>
          </w:p>
        </w:tc>
        <w:tc>
          <w:tcPr>
            <w:tcW w:w="4781" w:type="dxa"/>
          </w:tcPr>
          <w:p w14:paraId="5BC986A5" w14:textId="2A3B1CAA" w:rsidR="000527EF" w:rsidRPr="00E157B4" w:rsidRDefault="000527EF" w:rsidP="000527EF">
            <w:pPr>
              <w:pStyle w:val="TableParagraph"/>
              <w:spacing w:before="171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ru-RU"/>
              </w:rPr>
              <w:t>проф.</w:t>
            </w:r>
            <w:r w:rsidRPr="00E15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157B4">
              <w:rPr>
                <w:sz w:val="24"/>
                <w:szCs w:val="24"/>
                <w:lang w:val="ru-RU"/>
              </w:rPr>
              <w:t>др</w:t>
            </w:r>
            <w:r w:rsidRPr="00E15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157B4">
              <w:rPr>
                <w:sz w:val="24"/>
                <w:szCs w:val="24"/>
                <w:lang w:val="ru-RU"/>
              </w:rPr>
              <w:t>Ивана Николић</w:t>
            </w:r>
          </w:p>
        </w:tc>
      </w:tr>
      <w:tr w:rsidR="000527EF" w14:paraId="1BBBF1B1" w14:textId="77777777">
        <w:trPr>
          <w:trHeight w:val="566"/>
        </w:trPr>
        <w:tc>
          <w:tcPr>
            <w:tcW w:w="1215" w:type="dxa"/>
          </w:tcPr>
          <w:p w14:paraId="5E91E9EA" w14:textId="78D39766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03</w:t>
            </w:r>
            <w:r>
              <w:rPr>
                <w:sz w:val="24"/>
                <w:lang w:val="sr-Cyrl-RS"/>
              </w:rPr>
              <w:t>.0</w:t>
            </w:r>
            <w:r>
              <w:rPr>
                <w:sz w:val="24"/>
                <w:lang w:val="sr-Cyrl-RS"/>
              </w:rPr>
              <w:t>6</w:t>
            </w:r>
            <w:r>
              <w:rPr>
                <w:sz w:val="24"/>
                <w:lang w:val="sr-Cyrl-RS"/>
              </w:rPr>
              <w:t>.2026.</w:t>
            </w:r>
          </w:p>
        </w:tc>
        <w:tc>
          <w:tcPr>
            <w:tcW w:w="1387" w:type="dxa"/>
          </w:tcPr>
          <w:p w14:paraId="1EC79518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06" w:type="dxa"/>
          </w:tcPr>
          <w:p w14:paraId="69AF8073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0CDFA79A" w14:textId="24024194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Електрохемијске методе и мерење осмолалитета</w:t>
            </w:r>
          </w:p>
        </w:tc>
        <w:tc>
          <w:tcPr>
            <w:tcW w:w="4781" w:type="dxa"/>
          </w:tcPr>
          <w:p w14:paraId="7B2D8107" w14:textId="69E4B483" w:rsidR="000527EF" w:rsidRPr="00E157B4" w:rsidRDefault="000527EF" w:rsidP="000527EF">
            <w:pPr>
              <w:pStyle w:val="TableParagraph"/>
              <w:spacing w:before="53"/>
              <w:ind w:right="1144"/>
              <w:rPr>
                <w:sz w:val="24"/>
                <w:szCs w:val="24"/>
              </w:rPr>
            </w:pPr>
            <w:r w:rsidRPr="00E157B4">
              <w:rPr>
                <w:sz w:val="24"/>
                <w:szCs w:val="24"/>
                <w:lang w:val="ru-RU"/>
              </w:rPr>
              <w:t>проф.</w:t>
            </w:r>
            <w:r w:rsidRPr="00E15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157B4">
              <w:rPr>
                <w:sz w:val="24"/>
                <w:szCs w:val="24"/>
                <w:lang w:val="ru-RU"/>
              </w:rPr>
              <w:t>др</w:t>
            </w:r>
            <w:r w:rsidRPr="00E15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157B4">
              <w:rPr>
                <w:sz w:val="24"/>
                <w:szCs w:val="24"/>
                <w:lang w:val="ru-RU"/>
              </w:rPr>
              <w:t>Ивана Николић</w:t>
            </w:r>
          </w:p>
        </w:tc>
      </w:tr>
      <w:tr w:rsidR="000527EF" w14:paraId="7250DF2D" w14:textId="77777777">
        <w:trPr>
          <w:trHeight w:val="568"/>
        </w:trPr>
        <w:tc>
          <w:tcPr>
            <w:tcW w:w="1215" w:type="dxa"/>
          </w:tcPr>
          <w:p w14:paraId="1433C86E" w14:textId="1E9797A3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10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219CCF1F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06" w:type="dxa"/>
          </w:tcPr>
          <w:p w14:paraId="17C2A3B8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</w:tcPr>
          <w:p w14:paraId="210F79F3" w14:textId="157384F8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Електрофоретско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bCs/>
                <w:sz w:val="24"/>
                <w:szCs w:val="24"/>
              </w:rPr>
              <w:t>раздвајање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bCs/>
                <w:sz w:val="24"/>
                <w:szCs w:val="24"/>
              </w:rPr>
              <w:t>Хроматографија</w:t>
            </w:r>
            <w:proofErr w:type="spellEnd"/>
          </w:p>
        </w:tc>
        <w:tc>
          <w:tcPr>
            <w:tcW w:w="4781" w:type="dxa"/>
          </w:tcPr>
          <w:p w14:paraId="69C62A47" w14:textId="661B4AB2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  <w:tr w:rsidR="000527EF" w:rsidRPr="00DF063B" w14:paraId="21E0874E" w14:textId="77777777" w:rsidTr="007E13B7">
        <w:trPr>
          <w:trHeight w:val="565"/>
        </w:trPr>
        <w:tc>
          <w:tcPr>
            <w:tcW w:w="1215" w:type="dxa"/>
          </w:tcPr>
          <w:p w14:paraId="238EA514" w14:textId="0549C8AF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10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325FC11D" w14:textId="77777777" w:rsidR="000527EF" w:rsidRDefault="000527EF" w:rsidP="000527EF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06" w:type="dxa"/>
          </w:tcPr>
          <w:p w14:paraId="1E804F00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</w:tcPr>
          <w:p w14:paraId="3B638832" w14:textId="034AF0A4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157B4">
              <w:rPr>
                <w:bCs/>
                <w:sz w:val="24"/>
                <w:szCs w:val="24"/>
              </w:rPr>
              <w:t>Електрофоретско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bCs/>
                <w:sz w:val="24"/>
                <w:szCs w:val="24"/>
              </w:rPr>
              <w:t>раздвајање</w:t>
            </w:r>
            <w:proofErr w:type="spellEnd"/>
            <w:r w:rsidRPr="00E157B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E157B4">
              <w:rPr>
                <w:bCs/>
                <w:sz w:val="24"/>
                <w:szCs w:val="24"/>
              </w:rPr>
              <w:t>Хроматографија</w:t>
            </w:r>
            <w:proofErr w:type="spellEnd"/>
          </w:p>
        </w:tc>
        <w:tc>
          <w:tcPr>
            <w:tcW w:w="4781" w:type="dxa"/>
          </w:tcPr>
          <w:p w14:paraId="08543777" w14:textId="1CF620FD" w:rsidR="000527EF" w:rsidRPr="00E157B4" w:rsidRDefault="000527EF" w:rsidP="000527EF">
            <w:pPr>
              <w:pStyle w:val="TableParagraph"/>
              <w:ind w:left="115" w:right="1181"/>
              <w:rPr>
                <w:sz w:val="24"/>
                <w:szCs w:val="24"/>
                <w:lang w:val="sr-Cyrl-RS"/>
              </w:rPr>
            </w:pPr>
            <w:proofErr w:type="spellStart"/>
            <w:r w:rsidRPr="00E157B4">
              <w:rPr>
                <w:sz w:val="24"/>
                <w:szCs w:val="24"/>
              </w:rPr>
              <w:t>проф</w:t>
            </w:r>
            <w:proofErr w:type="spellEnd"/>
            <w:r w:rsidRPr="00E157B4">
              <w:rPr>
                <w:sz w:val="24"/>
                <w:szCs w:val="24"/>
              </w:rPr>
              <w:t>. д</w:t>
            </w:r>
            <w:proofErr w:type="spellStart"/>
            <w:r w:rsidRPr="00E157B4">
              <w:rPr>
                <w:sz w:val="24"/>
                <w:szCs w:val="24"/>
              </w:rPr>
              <w:t>р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Марија</w:t>
            </w:r>
            <w:proofErr w:type="spellEnd"/>
            <w:r w:rsidRPr="00E157B4">
              <w:rPr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Анђелковић</w:t>
            </w:r>
            <w:proofErr w:type="spellEnd"/>
          </w:p>
        </w:tc>
      </w:tr>
    </w:tbl>
    <w:p w14:paraId="3DB38238" w14:textId="77777777" w:rsidR="005F033D" w:rsidRPr="00DF063B" w:rsidRDefault="005F033D">
      <w:pPr>
        <w:rPr>
          <w:sz w:val="20"/>
          <w:lang w:val="ru-RU"/>
        </w:rPr>
        <w:sectPr w:rsidR="005F033D" w:rsidRPr="00DF063B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2A9771BE" w14:textId="0D11DCEB" w:rsidR="005F033D" w:rsidRDefault="00156318">
      <w:pPr>
        <w:pStyle w:val="Heading2"/>
        <w:spacing w:before="126"/>
        <w:ind w:left="3782" w:right="366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84103" wp14:editId="5900C1A6">
                <wp:simplePos x="0" y="0"/>
                <wp:positionH relativeFrom="page">
                  <wp:posOffset>10372090</wp:posOffset>
                </wp:positionH>
                <wp:positionV relativeFrom="paragraph">
                  <wp:posOffset>377825</wp:posOffset>
                </wp:positionV>
                <wp:extent cx="67310" cy="6350"/>
                <wp:effectExtent l="0" t="0" r="0" b="0"/>
                <wp:wrapNone/>
                <wp:docPr id="16915541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301FC" id="Rectangle 2" o:spid="_x0000_s1026" style="position:absolute;margin-left:816.7pt;margin-top:29.75pt;width:5.3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" fillcolor="black" stroked="f">
                <w10:wrap anchorx="page"/>
              </v:rect>
            </w:pict>
          </mc:Fallback>
        </mc:AlternateContent>
      </w:r>
      <w:r w:rsidR="00BD1548">
        <w:t>РАСПОРЕД</w:t>
      </w:r>
      <w:r w:rsidR="00BD1548">
        <w:rPr>
          <w:spacing w:val="-3"/>
        </w:rPr>
        <w:t xml:space="preserve"> </w:t>
      </w:r>
      <w:r w:rsidR="00BD1548">
        <w:t>НАСТАВЕ</w:t>
      </w:r>
      <w:r w:rsidR="00BD1548">
        <w:rPr>
          <w:spacing w:val="-5"/>
        </w:rPr>
        <w:t xml:space="preserve"> </w:t>
      </w:r>
      <w:r w:rsidR="00BD1548">
        <w:t>ЗА</w:t>
      </w:r>
      <w:r w:rsidR="00BD1548">
        <w:rPr>
          <w:spacing w:val="-4"/>
        </w:rPr>
        <w:t xml:space="preserve"> </w:t>
      </w:r>
      <w:r w:rsidR="00BD1548">
        <w:t>ПРЕДМЕТ БИОХЕМИЈА</w:t>
      </w:r>
    </w:p>
    <w:p w14:paraId="0EF33FDF" w14:textId="77777777" w:rsidR="005F033D" w:rsidRDefault="005F033D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387"/>
        <w:gridCol w:w="1106"/>
        <w:gridCol w:w="7429"/>
        <w:gridCol w:w="4781"/>
      </w:tblGrid>
      <w:tr w:rsidR="005F033D" w14:paraId="7DAF72DF" w14:textId="77777777">
        <w:trPr>
          <w:trHeight w:val="566"/>
        </w:trPr>
        <w:tc>
          <w:tcPr>
            <w:tcW w:w="1215" w:type="dxa"/>
            <w:shd w:val="clear" w:color="auto" w:fill="D9D9D9"/>
          </w:tcPr>
          <w:p w14:paraId="24E60A2E" w14:textId="423A365E" w:rsidR="005F033D" w:rsidRDefault="005F033D">
            <w:pPr>
              <w:pStyle w:val="TableParagraph"/>
              <w:spacing w:before="145"/>
              <w:ind w:left="255" w:right="249"/>
              <w:jc w:val="center"/>
              <w:rPr>
                <w:b/>
                <w:sz w:val="24"/>
              </w:rPr>
            </w:pPr>
          </w:p>
        </w:tc>
        <w:tc>
          <w:tcPr>
            <w:tcW w:w="1387" w:type="dxa"/>
            <w:shd w:val="clear" w:color="auto" w:fill="D9D9D9"/>
          </w:tcPr>
          <w:p w14:paraId="28215B15" w14:textId="77777777" w:rsidR="005F033D" w:rsidRDefault="00BD1548">
            <w:pPr>
              <w:pStyle w:val="TableParagraph"/>
              <w:spacing w:before="145"/>
              <w:ind w:left="281" w:right="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106" w:type="dxa"/>
            <w:shd w:val="clear" w:color="auto" w:fill="D9D9D9"/>
          </w:tcPr>
          <w:p w14:paraId="22AFFC56" w14:textId="77777777" w:rsidR="005F033D" w:rsidRDefault="00BD1548">
            <w:pPr>
              <w:pStyle w:val="TableParagraph"/>
              <w:spacing w:before="145"/>
              <w:ind w:left="232" w:right="2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</w:p>
        </w:tc>
        <w:tc>
          <w:tcPr>
            <w:tcW w:w="7429" w:type="dxa"/>
            <w:shd w:val="clear" w:color="auto" w:fill="D9D9D9"/>
          </w:tcPr>
          <w:p w14:paraId="54704290" w14:textId="77777777" w:rsidR="005F033D" w:rsidRDefault="00BD1548">
            <w:pPr>
              <w:pStyle w:val="TableParagraph"/>
              <w:spacing w:before="145"/>
              <w:ind w:left="2351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781" w:type="dxa"/>
            <w:shd w:val="clear" w:color="auto" w:fill="D9D9D9"/>
          </w:tcPr>
          <w:p w14:paraId="71B6678D" w14:textId="77777777" w:rsidR="005F033D" w:rsidRDefault="00BD1548">
            <w:pPr>
              <w:pStyle w:val="TableParagraph"/>
              <w:spacing w:before="145"/>
              <w:ind w:left="1797" w:right="17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</w:tr>
      <w:tr w:rsidR="000527EF" w:rsidRPr="00DF063B" w14:paraId="097AB768" w14:textId="77777777" w:rsidTr="00E157B4">
        <w:trPr>
          <w:trHeight w:val="568"/>
        </w:trPr>
        <w:tc>
          <w:tcPr>
            <w:tcW w:w="1215" w:type="dxa"/>
          </w:tcPr>
          <w:p w14:paraId="4ED6CF85" w14:textId="362F2B13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17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21E3FA8F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06" w:type="dxa"/>
          </w:tcPr>
          <w:p w14:paraId="4210003D" w14:textId="77777777" w:rsidR="000527EF" w:rsidRDefault="000527EF" w:rsidP="000527EF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7AE5F827" w14:textId="50DDAB5B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Имунохемијска одређивања 1</w:t>
            </w:r>
          </w:p>
        </w:tc>
        <w:tc>
          <w:tcPr>
            <w:tcW w:w="4781" w:type="dxa"/>
            <w:vAlign w:val="center"/>
          </w:tcPr>
          <w:p w14:paraId="636DE1C2" w14:textId="1388762E" w:rsidR="000527EF" w:rsidRPr="00E157B4" w:rsidRDefault="000527EF" w:rsidP="000527EF">
            <w:pPr>
              <w:pStyle w:val="TableParagraph"/>
              <w:spacing w:before="168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доц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Pr="00E157B4">
              <w:rPr>
                <w:sz w:val="24"/>
                <w:szCs w:val="24"/>
              </w:rPr>
              <w:t xml:space="preserve"> </w:t>
            </w:r>
          </w:p>
        </w:tc>
      </w:tr>
      <w:tr w:rsidR="000527EF" w:rsidRPr="00DF063B" w14:paraId="28B17E32" w14:textId="77777777" w:rsidTr="00E157B4">
        <w:trPr>
          <w:trHeight w:val="565"/>
        </w:trPr>
        <w:tc>
          <w:tcPr>
            <w:tcW w:w="1215" w:type="dxa"/>
          </w:tcPr>
          <w:p w14:paraId="43DAC1C9" w14:textId="46FB344C" w:rsidR="000527EF" w:rsidRDefault="000527EF" w:rsidP="000527EF">
            <w:pPr>
              <w:pStyle w:val="TableParagraph"/>
              <w:spacing w:before="143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17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3A490DEB" w14:textId="77777777" w:rsidR="000527EF" w:rsidRDefault="000527EF" w:rsidP="000527EF">
            <w:pPr>
              <w:pStyle w:val="TableParagraph"/>
              <w:spacing w:before="143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06" w:type="dxa"/>
          </w:tcPr>
          <w:p w14:paraId="1FA7B84E" w14:textId="77777777" w:rsidR="000527EF" w:rsidRDefault="000527EF" w:rsidP="000527EF">
            <w:pPr>
              <w:pStyle w:val="TableParagraph"/>
              <w:spacing w:before="12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00564A34" w14:textId="36A96C91" w:rsidR="000527EF" w:rsidRPr="00E157B4" w:rsidRDefault="000527EF" w:rsidP="000527EF">
            <w:pPr>
              <w:pStyle w:val="TableParagraph"/>
              <w:spacing w:before="143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Имунохемијска одређивања 1</w:t>
            </w:r>
          </w:p>
        </w:tc>
        <w:tc>
          <w:tcPr>
            <w:tcW w:w="4781" w:type="dxa"/>
            <w:vAlign w:val="center"/>
          </w:tcPr>
          <w:p w14:paraId="09695368" w14:textId="7A3E3302" w:rsidR="000527EF" w:rsidRPr="00E157B4" w:rsidRDefault="000527EF" w:rsidP="000527EF">
            <w:pPr>
              <w:pStyle w:val="TableParagraph"/>
              <w:spacing w:before="53"/>
              <w:ind w:right="1144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доц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Pr="00E157B4">
              <w:rPr>
                <w:sz w:val="24"/>
                <w:szCs w:val="24"/>
              </w:rPr>
              <w:t xml:space="preserve"> </w:t>
            </w:r>
          </w:p>
        </w:tc>
      </w:tr>
      <w:tr w:rsidR="000527EF" w14:paraId="41BF9203" w14:textId="77777777" w:rsidTr="00E157B4">
        <w:trPr>
          <w:trHeight w:val="566"/>
        </w:trPr>
        <w:tc>
          <w:tcPr>
            <w:tcW w:w="1215" w:type="dxa"/>
          </w:tcPr>
          <w:p w14:paraId="324DB7C9" w14:textId="6087304E" w:rsidR="000527EF" w:rsidRDefault="000527EF" w:rsidP="000527EF">
            <w:pPr>
              <w:pStyle w:val="TableParagraph"/>
              <w:spacing w:before="146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24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6A9073C8" w14:textId="77777777" w:rsidR="000527EF" w:rsidRDefault="000527EF" w:rsidP="000527EF">
            <w:pPr>
              <w:pStyle w:val="TableParagraph"/>
              <w:spacing w:before="146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6" w:type="dxa"/>
          </w:tcPr>
          <w:p w14:paraId="42B6B0B9" w14:textId="77777777" w:rsidR="000527EF" w:rsidRDefault="000527EF" w:rsidP="000527EF">
            <w:pPr>
              <w:pStyle w:val="TableParagraph"/>
              <w:spacing w:before="12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7429" w:type="dxa"/>
            <w:vAlign w:val="center"/>
          </w:tcPr>
          <w:p w14:paraId="75A686B7" w14:textId="49FF2E32" w:rsidR="000527EF" w:rsidRPr="00E157B4" w:rsidRDefault="000527EF" w:rsidP="000527EF">
            <w:pPr>
              <w:pStyle w:val="TableParagraph"/>
              <w:spacing w:before="146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Имунохемијска одређивања 2</w:t>
            </w:r>
          </w:p>
        </w:tc>
        <w:tc>
          <w:tcPr>
            <w:tcW w:w="4781" w:type="dxa"/>
            <w:vAlign w:val="center"/>
          </w:tcPr>
          <w:p w14:paraId="108B0EB3" w14:textId="5D681095" w:rsidR="000527EF" w:rsidRPr="00E157B4" w:rsidRDefault="000527EF" w:rsidP="000527EF">
            <w:pPr>
              <w:pStyle w:val="TableParagraph"/>
              <w:spacing w:before="169"/>
              <w:rPr>
                <w:sz w:val="24"/>
                <w:szCs w:val="24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доц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Pr="00E157B4">
              <w:rPr>
                <w:sz w:val="24"/>
                <w:szCs w:val="24"/>
              </w:rPr>
              <w:t xml:space="preserve"> </w:t>
            </w:r>
          </w:p>
        </w:tc>
      </w:tr>
      <w:tr w:rsidR="000527EF" w:rsidRPr="00DF063B" w14:paraId="4382191F" w14:textId="77777777" w:rsidTr="00E157B4">
        <w:trPr>
          <w:trHeight w:val="568"/>
        </w:trPr>
        <w:tc>
          <w:tcPr>
            <w:tcW w:w="1215" w:type="dxa"/>
          </w:tcPr>
          <w:p w14:paraId="6D5164A3" w14:textId="79A89F61" w:rsidR="000527EF" w:rsidRDefault="000527EF" w:rsidP="000527EF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24</w:t>
            </w:r>
            <w:r>
              <w:rPr>
                <w:sz w:val="24"/>
                <w:lang w:val="sr-Cyrl-RS"/>
              </w:rPr>
              <w:t>.06.2026.</w:t>
            </w:r>
          </w:p>
        </w:tc>
        <w:tc>
          <w:tcPr>
            <w:tcW w:w="1387" w:type="dxa"/>
          </w:tcPr>
          <w:p w14:paraId="668EC277" w14:textId="77777777" w:rsidR="000527EF" w:rsidRDefault="000527EF" w:rsidP="000527EF">
            <w:pPr>
              <w:pStyle w:val="TableParagraph"/>
              <w:spacing w:before="145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6" w:type="dxa"/>
          </w:tcPr>
          <w:p w14:paraId="0DC735D0" w14:textId="77777777" w:rsidR="000527EF" w:rsidRDefault="000527EF" w:rsidP="000527EF">
            <w:pPr>
              <w:pStyle w:val="TableParagraph"/>
              <w:spacing w:before="124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7429" w:type="dxa"/>
            <w:vAlign w:val="center"/>
          </w:tcPr>
          <w:p w14:paraId="2E68133A" w14:textId="2F1E6129" w:rsidR="000527EF" w:rsidRPr="00E157B4" w:rsidRDefault="000527EF" w:rsidP="000527EF">
            <w:pPr>
              <w:pStyle w:val="TableParagraph"/>
              <w:spacing w:before="145"/>
              <w:rPr>
                <w:bCs/>
                <w:sz w:val="24"/>
                <w:szCs w:val="24"/>
              </w:rPr>
            </w:pPr>
            <w:r w:rsidRPr="00E157B4">
              <w:rPr>
                <w:bCs/>
                <w:sz w:val="24"/>
                <w:szCs w:val="24"/>
                <w:lang w:val="sr-Cyrl-RS"/>
              </w:rPr>
              <w:t>Имунохемијска одређивања 2</w:t>
            </w:r>
          </w:p>
        </w:tc>
        <w:tc>
          <w:tcPr>
            <w:tcW w:w="4781" w:type="dxa"/>
            <w:vAlign w:val="center"/>
          </w:tcPr>
          <w:p w14:paraId="15AA5B6D" w14:textId="4E33D656" w:rsidR="000527EF" w:rsidRPr="00E157B4" w:rsidRDefault="000527EF" w:rsidP="000527EF">
            <w:pPr>
              <w:pStyle w:val="TableParagraph"/>
              <w:spacing w:before="55"/>
              <w:ind w:right="1999"/>
              <w:rPr>
                <w:sz w:val="24"/>
                <w:szCs w:val="24"/>
                <w:lang w:val="ru-RU"/>
              </w:rPr>
            </w:pPr>
            <w:r w:rsidRPr="00E157B4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доц</w:t>
            </w:r>
            <w:proofErr w:type="spellEnd"/>
            <w:r w:rsidRPr="00E157B4">
              <w:rPr>
                <w:sz w:val="24"/>
                <w:szCs w:val="24"/>
              </w:rPr>
              <w:t>.</w:t>
            </w:r>
            <w:r w:rsidRPr="00E157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sz w:val="24"/>
                <w:szCs w:val="24"/>
              </w:rPr>
              <w:t>др</w:t>
            </w:r>
            <w:proofErr w:type="spellEnd"/>
            <w:r w:rsidRPr="00E157B4">
              <w:rPr>
                <w:spacing w:val="-3"/>
                <w:sz w:val="24"/>
                <w:szCs w:val="24"/>
              </w:rPr>
              <w:t xml:space="preserve"> </w:t>
            </w:r>
            <w:r w:rsidRPr="00E157B4">
              <w:rPr>
                <w:sz w:val="24"/>
                <w:szCs w:val="24"/>
                <w:lang w:val="sr-Cyrl-RS"/>
              </w:rPr>
              <w:t>Сања Станковић</w:t>
            </w:r>
            <w:r w:rsidRPr="00E157B4">
              <w:rPr>
                <w:sz w:val="24"/>
                <w:szCs w:val="24"/>
              </w:rPr>
              <w:t xml:space="preserve"> </w:t>
            </w:r>
          </w:p>
        </w:tc>
      </w:tr>
      <w:tr w:rsidR="005F033D" w14:paraId="7041C472" w14:textId="77777777">
        <w:trPr>
          <w:trHeight w:val="568"/>
        </w:trPr>
        <w:tc>
          <w:tcPr>
            <w:tcW w:w="2602" w:type="dxa"/>
            <w:gridSpan w:val="2"/>
          </w:tcPr>
          <w:p w14:paraId="7A42452C" w14:textId="77777777" w:rsidR="005F033D" w:rsidRDefault="005F033D">
            <w:pPr>
              <w:pStyle w:val="TableParagraph"/>
              <w:ind w:left="0"/>
            </w:pPr>
          </w:p>
        </w:tc>
        <w:tc>
          <w:tcPr>
            <w:tcW w:w="1106" w:type="dxa"/>
          </w:tcPr>
          <w:p w14:paraId="5B64A477" w14:textId="77777777" w:rsidR="005F033D" w:rsidRDefault="00BD1548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2210" w:type="dxa"/>
            <w:gridSpan w:val="2"/>
          </w:tcPr>
          <w:p w14:paraId="3F065042" w14:textId="77777777" w:rsidR="005F033D" w:rsidRDefault="00BD1548">
            <w:pPr>
              <w:pStyle w:val="TableParagraph"/>
              <w:spacing w:before="122"/>
              <w:ind w:left="4160" w:right="4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јунски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рок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</w:tbl>
    <w:p w14:paraId="261A4CC4" w14:textId="77777777" w:rsidR="00BD1548" w:rsidRDefault="00BD1548"/>
    <w:p w14:paraId="59FFBEB6" w14:textId="77777777" w:rsidR="001C44CE" w:rsidRDefault="001C44CE"/>
    <w:p w14:paraId="43443F35" w14:textId="77777777" w:rsidR="001C44CE" w:rsidRDefault="001C44CE"/>
    <w:p w14:paraId="2C39AE18" w14:textId="77777777" w:rsidR="00BD1548" w:rsidRDefault="001C44CE" w:rsidP="001C44CE">
      <w:pPr>
        <w:tabs>
          <w:tab w:val="left" w:pos="2290"/>
        </w:tabs>
      </w:pPr>
      <w:r>
        <w:tab/>
      </w:r>
    </w:p>
    <w:p w14:paraId="3BD8A064" w14:textId="77777777" w:rsidR="00BD1548" w:rsidRDefault="00BD1548">
      <w:pPr>
        <w:sectPr w:rsidR="00BD1548" w:rsidSect="005F033D">
          <w:pgSz w:w="16850" w:h="11910" w:orient="landscape"/>
          <w:pgMar w:top="1100" w:right="400" w:bottom="280" w:left="280" w:header="720" w:footer="720" w:gutter="0"/>
          <w:cols w:space="720"/>
        </w:sectPr>
      </w:pPr>
    </w:p>
    <w:p w14:paraId="008DF5B9" w14:textId="77777777" w:rsidR="00BD1548" w:rsidRPr="00BD1548" w:rsidRDefault="00BD1548" w:rsidP="00BD1548">
      <w:pPr>
        <w:rPr>
          <w:b/>
        </w:rPr>
      </w:pPr>
      <w:proofErr w:type="spellStart"/>
      <w:r w:rsidRPr="00BD1548">
        <w:rPr>
          <w:b/>
        </w:rPr>
        <w:lastRenderedPageBreak/>
        <w:t>Испитна</w:t>
      </w:r>
      <w:proofErr w:type="spellEnd"/>
      <w:r w:rsidRPr="00BD1548">
        <w:rPr>
          <w:b/>
        </w:rPr>
        <w:t xml:space="preserve"> </w:t>
      </w:r>
      <w:proofErr w:type="spellStart"/>
      <w:r w:rsidRPr="00BD1548">
        <w:rPr>
          <w:b/>
        </w:rPr>
        <w:t>питања</w:t>
      </w:r>
      <w:proofErr w:type="spellEnd"/>
    </w:p>
    <w:p w14:paraId="61186211" w14:textId="77777777" w:rsidR="00BD1548" w:rsidRDefault="00BD1548" w:rsidP="00BD1548"/>
    <w:p w14:paraId="47A2547E" w14:textId="1BC22C41" w:rsidR="001E7880" w:rsidRPr="001E7880" w:rsidRDefault="001E7880" w:rsidP="007D7F17">
      <w:pPr>
        <w:pStyle w:val="ListParagraph"/>
        <w:numPr>
          <w:ilvl w:val="0"/>
          <w:numId w:val="2"/>
        </w:numPr>
      </w:pPr>
      <w:r w:rsidRPr="001E7880">
        <w:rPr>
          <w:lang w:val="ru-RU"/>
        </w:rPr>
        <w:t xml:space="preserve">Организација клиничко-биохемијске лабораторије </w:t>
      </w:r>
    </w:p>
    <w:p w14:paraId="03286AEC" w14:textId="119EFA37" w:rsidR="001E7880" w:rsidRPr="0068430A" w:rsidRDefault="001E7880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Преаналитичка фаза лабораторијског процеса</w:t>
      </w:r>
    </w:p>
    <w:p w14:paraId="1AF1DCA3" w14:textId="6C481862" w:rsidR="0068430A" w:rsidRPr="0068430A" w:rsidRDefault="0068430A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Врсте биолошког материјала</w:t>
      </w:r>
    </w:p>
    <w:p w14:paraId="32388EDE" w14:textId="24DC4BA2" w:rsidR="0068430A" w:rsidRPr="0068430A" w:rsidRDefault="0068430A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Узорковање биолошког материјала</w:t>
      </w:r>
    </w:p>
    <w:p w14:paraId="324E4C36" w14:textId="051EBFC5" w:rsidR="0068430A" w:rsidRPr="0068430A" w:rsidRDefault="0068430A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Транспорт и складиштење биолошког материјала</w:t>
      </w:r>
    </w:p>
    <w:p w14:paraId="07AF996C" w14:textId="207C1845" w:rsidR="0068430A" w:rsidRPr="001E7880" w:rsidRDefault="0068430A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Преаналитичке грешке у лабораторијској дијагностици</w:t>
      </w:r>
    </w:p>
    <w:p w14:paraId="6DDFA8EF" w14:textId="41FE7A28" w:rsidR="001E7880" w:rsidRPr="001E7880" w:rsidRDefault="001E7880" w:rsidP="007D7F17">
      <w:pPr>
        <w:pStyle w:val="ListParagraph"/>
        <w:numPr>
          <w:ilvl w:val="0"/>
          <w:numId w:val="2"/>
        </w:numPr>
      </w:pPr>
      <w:r>
        <w:rPr>
          <w:lang w:val="sr-Cyrl-RS"/>
        </w:rPr>
        <w:t>Аналитичка фаза лабораторијског процеса</w:t>
      </w:r>
    </w:p>
    <w:p w14:paraId="45435C1C" w14:textId="5E7EE4ED" w:rsidR="00FE2464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Постаналитичка фаза лабораторијског процеса</w:t>
      </w:r>
    </w:p>
    <w:p w14:paraId="452150E2" w14:textId="1ED13734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 xml:space="preserve">Документација у лабораторији </w:t>
      </w:r>
    </w:p>
    <w:p w14:paraId="5B3F8C3F" w14:textId="0D4246DB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Унутраш</w:t>
      </w:r>
      <w:r w:rsidR="00CF3218">
        <w:rPr>
          <w:lang w:val="sr-Cyrl-RS"/>
        </w:rPr>
        <w:t>њ</w:t>
      </w:r>
      <w:r>
        <w:rPr>
          <w:lang w:val="sr-Cyrl-RS"/>
        </w:rPr>
        <w:t>а контрола квалитета рада у лабораторији</w:t>
      </w:r>
    </w:p>
    <w:p w14:paraId="67888E39" w14:textId="6E16FCF3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Спољашња контрола квалтиета рада у лабораторији</w:t>
      </w:r>
    </w:p>
    <w:p w14:paraId="20F24C83" w14:textId="051EB2E4" w:rsidR="001E7880" w:rsidRPr="001E7880" w:rsidRDefault="001E7880" w:rsidP="001E7880">
      <w:pPr>
        <w:pStyle w:val="ListParagraph"/>
        <w:numPr>
          <w:ilvl w:val="0"/>
          <w:numId w:val="2"/>
        </w:numPr>
      </w:pPr>
      <w:r w:rsidRPr="001E7880">
        <w:rPr>
          <w:lang w:val="sr-Cyrl-RS"/>
        </w:rPr>
        <w:t xml:space="preserve">Принцип ЕЛИСА </w:t>
      </w:r>
      <w:r>
        <w:rPr>
          <w:lang w:val="sr-Cyrl-RS"/>
        </w:rPr>
        <w:t>одређивања</w:t>
      </w:r>
    </w:p>
    <w:p w14:paraId="201C28F8" w14:textId="1D05CD95" w:rsidR="001E7880" w:rsidRPr="001E7880" w:rsidRDefault="001E7880" w:rsidP="001E7880">
      <w:pPr>
        <w:pStyle w:val="ListParagraph"/>
        <w:numPr>
          <w:ilvl w:val="0"/>
          <w:numId w:val="2"/>
        </w:numPr>
      </w:pPr>
      <w:r w:rsidRPr="001E7880">
        <w:rPr>
          <w:lang w:val="sr-Cyrl-RS"/>
        </w:rPr>
        <w:t>Принцип ЕЦЛИА</w:t>
      </w:r>
      <w:r>
        <w:rPr>
          <w:lang w:val="sr-Cyrl-RS"/>
        </w:rPr>
        <w:t xml:space="preserve"> одређивања</w:t>
      </w:r>
    </w:p>
    <w:p w14:paraId="39B14939" w14:textId="05C17F2B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Принцип ЦМИА одређивања</w:t>
      </w:r>
    </w:p>
    <w:p w14:paraId="540B144E" w14:textId="77777777" w:rsidR="0068430A" w:rsidRPr="001E7880" w:rsidRDefault="0068430A" w:rsidP="0068430A">
      <w:pPr>
        <w:pStyle w:val="ListParagraph"/>
        <w:numPr>
          <w:ilvl w:val="0"/>
          <w:numId w:val="2"/>
        </w:numPr>
      </w:pPr>
      <w:r>
        <w:rPr>
          <w:lang w:val="sr-Cyrl-RS"/>
        </w:rPr>
        <w:t>Принцип ЦЛИА одређивања</w:t>
      </w:r>
    </w:p>
    <w:p w14:paraId="6B3839C9" w14:textId="26024517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Принцип ТРАЦЕ одређивања</w:t>
      </w:r>
    </w:p>
    <w:p w14:paraId="226D4A19" w14:textId="6A580B11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Принцип ЕЛФА одређивања</w:t>
      </w:r>
    </w:p>
    <w:p w14:paraId="4EAD7367" w14:textId="53BBD499" w:rsidR="001E7880" w:rsidRPr="0068430A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 xml:space="preserve">Принципи </w:t>
      </w:r>
      <w:r w:rsidR="0068430A">
        <w:rPr>
          <w:lang w:val="sr-Cyrl-RS"/>
        </w:rPr>
        <w:t xml:space="preserve"> и значај </w:t>
      </w:r>
      <w:r>
        <w:rPr>
          <w:lang w:val="sr-Cyrl-RS"/>
        </w:rPr>
        <w:t xml:space="preserve">ПОЦТ одређивања </w:t>
      </w:r>
    </w:p>
    <w:p w14:paraId="67D7E100" w14:textId="6FCB8030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Интерференције у имунохемијским одређивањима</w:t>
      </w:r>
    </w:p>
    <w:p w14:paraId="6D01A0C7" w14:textId="6F929148" w:rsidR="0068430A" w:rsidRPr="001E7880" w:rsidRDefault="00CF3218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Стратегије за утврђивање и елиминисање утицаја интрференција</w:t>
      </w:r>
    </w:p>
    <w:p w14:paraId="170A315C" w14:textId="290849D2" w:rsidR="001E7880" w:rsidRPr="001E7880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Нефелометрија</w:t>
      </w:r>
    </w:p>
    <w:p w14:paraId="0E09219D" w14:textId="0D0B49E6" w:rsidR="001E7880" w:rsidRPr="001E7880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Турбидиметрија</w:t>
      </w:r>
    </w:p>
    <w:p w14:paraId="3346F7AA" w14:textId="5B729A1E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Колориметрија</w:t>
      </w:r>
    </w:p>
    <w:p w14:paraId="568F52C1" w14:textId="79BDD6AE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Спектрофотометрија</w:t>
      </w:r>
    </w:p>
    <w:p w14:paraId="02E1D025" w14:textId="4F8E3533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Ламбер Беров закон</w:t>
      </w:r>
    </w:p>
    <w:p w14:paraId="49E3F68F" w14:textId="03A3221A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Флуориметрија</w:t>
      </w:r>
    </w:p>
    <w:p w14:paraId="245FFDDD" w14:textId="2C98B1DF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Мерење осмолалности</w:t>
      </w:r>
    </w:p>
    <w:p w14:paraId="78EC912C" w14:textId="11C8F7AD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Електрохемијске методе</w:t>
      </w:r>
    </w:p>
    <w:p w14:paraId="65D271A6" w14:textId="43EF4A9A" w:rsidR="001E7880" w:rsidRPr="0068430A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Електрофореза</w:t>
      </w:r>
      <w:r w:rsidR="0068430A">
        <w:rPr>
          <w:lang w:val="sr-Cyrl-RS"/>
        </w:rPr>
        <w:t xml:space="preserve"> протеина</w:t>
      </w:r>
    </w:p>
    <w:p w14:paraId="4E0DDE9F" w14:textId="0C02BAA8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Имуноелектрофореза</w:t>
      </w:r>
    </w:p>
    <w:p w14:paraId="27EACD36" w14:textId="77777777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Електрофореза изоензима ЛДХ</w:t>
      </w:r>
    </w:p>
    <w:p w14:paraId="5FBF720E" w14:textId="5393B5F6" w:rsidR="0068430A" w:rsidRPr="001E7880" w:rsidRDefault="0068430A" w:rsidP="001E7880">
      <w:pPr>
        <w:pStyle w:val="ListParagraph"/>
        <w:numPr>
          <w:ilvl w:val="0"/>
          <w:numId w:val="2"/>
        </w:numPr>
      </w:pPr>
      <w:r w:rsidRPr="0068430A">
        <w:rPr>
          <w:lang w:val="sr-Cyrl-RS"/>
        </w:rPr>
        <w:t>Електрофореза изоензима</w:t>
      </w:r>
      <w:r>
        <w:rPr>
          <w:lang w:val="sr-Cyrl-RS"/>
        </w:rPr>
        <w:t>ЦК</w:t>
      </w:r>
    </w:p>
    <w:p w14:paraId="0F64EAAB" w14:textId="56E35342" w:rsidR="001E7880" w:rsidRPr="001E7880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Хроматографија</w:t>
      </w:r>
    </w:p>
    <w:p w14:paraId="69FDEFC1" w14:textId="22443E0F" w:rsidR="001E7880" w:rsidRPr="0068430A" w:rsidRDefault="001E7880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Микроскопирање</w:t>
      </w:r>
    </w:p>
    <w:p w14:paraId="2F0D7DA6" w14:textId="33B58F41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Периферни размаз крви</w:t>
      </w:r>
    </w:p>
    <w:p w14:paraId="574582E2" w14:textId="0A66057C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Биолошке варијације</w:t>
      </w:r>
    </w:p>
    <w:p w14:paraId="06ED29F0" w14:textId="3E9F077B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Референтни интервали</w:t>
      </w:r>
    </w:p>
    <w:p w14:paraId="75EED1B9" w14:textId="432BBBB4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Лабораторијски извештај</w:t>
      </w:r>
    </w:p>
    <w:p w14:paraId="7FCCC320" w14:textId="1E47693F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Лабораторијски информациони систем- предности</w:t>
      </w:r>
    </w:p>
    <w:p w14:paraId="349D59C6" w14:textId="372778ED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Обрада лабораторијских података</w:t>
      </w:r>
    </w:p>
    <w:p w14:paraId="5F689B6D" w14:textId="366D7B2A" w:rsidR="0068430A" w:rsidRPr="0068430A" w:rsidRDefault="0068430A" w:rsidP="001E7880">
      <w:pPr>
        <w:pStyle w:val="ListParagraph"/>
        <w:numPr>
          <w:ilvl w:val="0"/>
          <w:numId w:val="2"/>
        </w:numPr>
      </w:pPr>
      <w:r>
        <w:rPr>
          <w:lang w:val="sr-Cyrl-RS"/>
        </w:rPr>
        <w:t>Тотална лабораторијска аутоматизација-предности</w:t>
      </w:r>
    </w:p>
    <w:p w14:paraId="211ADAC5" w14:textId="545118E8" w:rsidR="0068430A" w:rsidRPr="0068430A" w:rsidRDefault="0068430A" w:rsidP="0068430A">
      <w:pPr>
        <w:pStyle w:val="ListParagraph"/>
        <w:numPr>
          <w:ilvl w:val="0"/>
          <w:numId w:val="2"/>
        </w:numPr>
      </w:pPr>
      <w:r>
        <w:rPr>
          <w:lang w:val="sr-Cyrl-RS"/>
        </w:rPr>
        <w:t>Интерпретација лабораторијских резултата (крвна слика, биохемија, туморски маркер, ХИВ антитела,.....)</w:t>
      </w:r>
    </w:p>
    <w:p w14:paraId="46356867" w14:textId="77777777" w:rsidR="0068430A" w:rsidRPr="001E7880" w:rsidRDefault="0068430A" w:rsidP="0068430A">
      <w:pPr>
        <w:pStyle w:val="ListParagraph"/>
        <w:ind w:left="720" w:firstLine="0"/>
      </w:pPr>
    </w:p>
    <w:p w14:paraId="1B0B51DF" w14:textId="4E948D87" w:rsidR="0068430A" w:rsidRPr="001E7880" w:rsidRDefault="0068430A" w:rsidP="0068430A">
      <w:pPr>
        <w:pStyle w:val="ListParagraph"/>
        <w:ind w:left="720" w:firstLine="0"/>
      </w:pPr>
    </w:p>
    <w:sectPr w:rsidR="0068430A" w:rsidRPr="001E7880" w:rsidSect="00BD1548">
      <w:pgSz w:w="11910" w:h="16850"/>
      <w:pgMar w:top="1276" w:right="110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20B37"/>
    <w:multiLevelType w:val="hybridMultilevel"/>
    <w:tmpl w:val="F35A7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5412"/>
    <w:multiLevelType w:val="hybridMultilevel"/>
    <w:tmpl w:val="03005F72"/>
    <w:lvl w:ilvl="0" w:tplc="0100D78C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1761824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 w:tplc="84C4CB14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 w:tplc="49FA5AC4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 w:tplc="8974C66E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 w:tplc="1C4853F6">
      <w:numFmt w:val="bullet"/>
      <w:lvlText w:val="•"/>
      <w:lvlJc w:val="left"/>
      <w:pPr>
        <w:ind w:left="6273" w:hanging="240"/>
      </w:pPr>
      <w:rPr>
        <w:rFonts w:hint="default"/>
        <w:lang w:eastAsia="en-US" w:bidi="ar-SA"/>
      </w:rPr>
    </w:lvl>
    <w:lvl w:ilvl="6" w:tplc="624C56E6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 w:tplc="178CC4EC">
      <w:numFmt w:val="bullet"/>
      <w:lvlText w:val="•"/>
      <w:lvlJc w:val="left"/>
      <w:pPr>
        <w:ind w:left="8254" w:hanging="240"/>
      </w:pPr>
      <w:rPr>
        <w:rFonts w:hint="default"/>
        <w:lang w:eastAsia="en-US" w:bidi="ar-SA"/>
      </w:rPr>
    </w:lvl>
    <w:lvl w:ilvl="8" w:tplc="2CB220E6">
      <w:numFmt w:val="bullet"/>
      <w:lvlText w:val="•"/>
      <w:lvlJc w:val="left"/>
      <w:pPr>
        <w:ind w:left="9245" w:hanging="240"/>
      </w:pPr>
      <w:rPr>
        <w:rFonts w:hint="default"/>
        <w:lang w:eastAsia="en-US" w:bidi="ar-SA"/>
      </w:rPr>
    </w:lvl>
  </w:abstractNum>
  <w:abstractNum w:abstractNumId="2" w15:restartNumberingAfterBreak="0">
    <w:nsid w:val="58BF5268"/>
    <w:multiLevelType w:val="hybridMultilevel"/>
    <w:tmpl w:val="62D4EA60"/>
    <w:lvl w:ilvl="0" w:tplc="0809000F">
      <w:start w:val="1"/>
      <w:numFmt w:val="decimal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548" w:hanging="360"/>
      </w:pPr>
    </w:lvl>
    <w:lvl w:ilvl="2" w:tplc="0809001B" w:tentative="1">
      <w:start w:val="1"/>
      <w:numFmt w:val="lowerRoman"/>
      <w:lvlText w:val="%3."/>
      <w:lvlJc w:val="right"/>
      <w:pPr>
        <w:ind w:left="2268" w:hanging="180"/>
      </w:pPr>
    </w:lvl>
    <w:lvl w:ilvl="3" w:tplc="0809000F" w:tentative="1">
      <w:start w:val="1"/>
      <w:numFmt w:val="decimal"/>
      <w:lvlText w:val="%4."/>
      <w:lvlJc w:val="left"/>
      <w:pPr>
        <w:ind w:left="2988" w:hanging="360"/>
      </w:pPr>
    </w:lvl>
    <w:lvl w:ilvl="4" w:tplc="08090019" w:tentative="1">
      <w:start w:val="1"/>
      <w:numFmt w:val="lowerLetter"/>
      <w:lvlText w:val="%5."/>
      <w:lvlJc w:val="left"/>
      <w:pPr>
        <w:ind w:left="3708" w:hanging="360"/>
      </w:pPr>
    </w:lvl>
    <w:lvl w:ilvl="5" w:tplc="0809001B" w:tentative="1">
      <w:start w:val="1"/>
      <w:numFmt w:val="lowerRoman"/>
      <w:lvlText w:val="%6."/>
      <w:lvlJc w:val="right"/>
      <w:pPr>
        <w:ind w:left="4428" w:hanging="180"/>
      </w:pPr>
    </w:lvl>
    <w:lvl w:ilvl="6" w:tplc="0809000F" w:tentative="1">
      <w:start w:val="1"/>
      <w:numFmt w:val="decimal"/>
      <w:lvlText w:val="%7."/>
      <w:lvlJc w:val="left"/>
      <w:pPr>
        <w:ind w:left="5148" w:hanging="360"/>
      </w:pPr>
    </w:lvl>
    <w:lvl w:ilvl="7" w:tplc="08090019" w:tentative="1">
      <w:start w:val="1"/>
      <w:numFmt w:val="lowerLetter"/>
      <w:lvlText w:val="%8."/>
      <w:lvlJc w:val="left"/>
      <w:pPr>
        <w:ind w:left="5868" w:hanging="360"/>
      </w:pPr>
    </w:lvl>
    <w:lvl w:ilvl="8" w:tplc="08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6BA86483"/>
    <w:multiLevelType w:val="hybridMultilevel"/>
    <w:tmpl w:val="723E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A6623"/>
    <w:multiLevelType w:val="hybridMultilevel"/>
    <w:tmpl w:val="723E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D"/>
    <w:rsid w:val="0000578E"/>
    <w:rsid w:val="000348BB"/>
    <w:rsid w:val="000527EF"/>
    <w:rsid w:val="00064588"/>
    <w:rsid w:val="000B3907"/>
    <w:rsid w:val="000E027B"/>
    <w:rsid w:val="000F5DD9"/>
    <w:rsid w:val="00156318"/>
    <w:rsid w:val="00185D9F"/>
    <w:rsid w:val="001C44CE"/>
    <w:rsid w:val="001E5CE4"/>
    <w:rsid w:val="001E7880"/>
    <w:rsid w:val="002074A8"/>
    <w:rsid w:val="002A32C5"/>
    <w:rsid w:val="002A3EA5"/>
    <w:rsid w:val="00333AC1"/>
    <w:rsid w:val="00333FCF"/>
    <w:rsid w:val="00340492"/>
    <w:rsid w:val="003545E2"/>
    <w:rsid w:val="00384F43"/>
    <w:rsid w:val="00394FB3"/>
    <w:rsid w:val="003F311D"/>
    <w:rsid w:val="00442795"/>
    <w:rsid w:val="0047576B"/>
    <w:rsid w:val="004C3E4D"/>
    <w:rsid w:val="004F1AFC"/>
    <w:rsid w:val="00544DCC"/>
    <w:rsid w:val="005740FE"/>
    <w:rsid w:val="005833C7"/>
    <w:rsid w:val="005860E3"/>
    <w:rsid w:val="005F033D"/>
    <w:rsid w:val="006109C8"/>
    <w:rsid w:val="00611B23"/>
    <w:rsid w:val="006465F0"/>
    <w:rsid w:val="0068430A"/>
    <w:rsid w:val="00690EC9"/>
    <w:rsid w:val="006921EE"/>
    <w:rsid w:val="006B0EF0"/>
    <w:rsid w:val="006C261B"/>
    <w:rsid w:val="00701EDF"/>
    <w:rsid w:val="0071169D"/>
    <w:rsid w:val="00717E1A"/>
    <w:rsid w:val="007209DA"/>
    <w:rsid w:val="00737D6F"/>
    <w:rsid w:val="00751C62"/>
    <w:rsid w:val="007A5089"/>
    <w:rsid w:val="007D7C91"/>
    <w:rsid w:val="007D7F17"/>
    <w:rsid w:val="007E13B7"/>
    <w:rsid w:val="008020BA"/>
    <w:rsid w:val="0084433C"/>
    <w:rsid w:val="00890BB2"/>
    <w:rsid w:val="00932BA9"/>
    <w:rsid w:val="00970627"/>
    <w:rsid w:val="00A05BC6"/>
    <w:rsid w:val="00A47951"/>
    <w:rsid w:val="00A7637D"/>
    <w:rsid w:val="00AE1933"/>
    <w:rsid w:val="00AE1ACB"/>
    <w:rsid w:val="00B014F9"/>
    <w:rsid w:val="00B329CC"/>
    <w:rsid w:val="00B57E6B"/>
    <w:rsid w:val="00BB5980"/>
    <w:rsid w:val="00BD1548"/>
    <w:rsid w:val="00CE2EF6"/>
    <w:rsid w:val="00CF3218"/>
    <w:rsid w:val="00D24B53"/>
    <w:rsid w:val="00DE2DA2"/>
    <w:rsid w:val="00DF063B"/>
    <w:rsid w:val="00E157B4"/>
    <w:rsid w:val="00E27C77"/>
    <w:rsid w:val="00E47C5D"/>
    <w:rsid w:val="00E61F0A"/>
    <w:rsid w:val="00E6731E"/>
    <w:rsid w:val="00E815D9"/>
    <w:rsid w:val="00E87885"/>
    <w:rsid w:val="00E95153"/>
    <w:rsid w:val="00EE2501"/>
    <w:rsid w:val="00EE6C2F"/>
    <w:rsid w:val="00F31AA0"/>
    <w:rsid w:val="00F54938"/>
    <w:rsid w:val="00F55E79"/>
    <w:rsid w:val="00F65BD0"/>
    <w:rsid w:val="00F875BC"/>
    <w:rsid w:val="00FB7B33"/>
    <w:rsid w:val="00FE246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E325"/>
  <w15:docId w15:val="{94A1D97A-8D57-4A30-A573-010A8F9D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4F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5F033D"/>
    <w:pPr>
      <w:ind w:left="1153" w:right="11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5F033D"/>
    <w:pPr>
      <w:ind w:left="22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5F033D"/>
    <w:pPr>
      <w:ind w:left="771" w:hanging="282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33D"/>
    <w:rPr>
      <w:sz w:val="24"/>
      <w:szCs w:val="24"/>
    </w:rPr>
  </w:style>
  <w:style w:type="paragraph" w:styleId="Title">
    <w:name w:val="Title"/>
    <w:basedOn w:val="Normal"/>
    <w:uiPriority w:val="1"/>
    <w:qFormat/>
    <w:rsid w:val="005F033D"/>
    <w:pPr>
      <w:spacing w:line="1349" w:lineRule="exact"/>
      <w:ind w:left="20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rsid w:val="005F033D"/>
    <w:pPr>
      <w:ind w:left="1318" w:hanging="241"/>
    </w:pPr>
  </w:style>
  <w:style w:type="paragraph" w:customStyle="1" w:styleId="TableParagraph">
    <w:name w:val="Table Paragraph"/>
    <w:basedOn w:val="Normal"/>
    <w:uiPriority w:val="1"/>
    <w:qFormat/>
    <w:rsid w:val="005F033D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5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5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0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kazelen@gmail.com" TargetMode="External"/><Relationship Id="rId13" Type="http://schemas.openxmlformats.org/officeDocument/2006/relationships/hyperlink" Target="mailto:petar.c8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rovicmarina34@gmail.com" TargetMode="External"/><Relationship Id="rId12" Type="http://schemas.openxmlformats.org/officeDocument/2006/relationships/hyperlink" Target="mailto:marijabcd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zaricmilan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edf.kg.ac.rs/" TargetMode="External"/><Relationship Id="rId10" Type="http://schemas.openxmlformats.org/officeDocument/2006/relationships/hyperlink" Target="mailto:angelkg200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nas14@gmail.com" TargetMode="Externa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Links>
    <vt:vector size="66" baseType="variant">
      <vt:variant>
        <vt:i4>3539041</vt:i4>
      </vt:variant>
      <vt:variant>
        <vt:i4>30</vt:i4>
      </vt:variant>
      <vt:variant>
        <vt:i4>0</vt:i4>
      </vt:variant>
      <vt:variant>
        <vt:i4>5</vt:i4>
      </vt:variant>
      <vt:variant>
        <vt:lpwstr>http://medf.kg.ac.rs/raspored/index.php?od_dana=21.02.2023&amp;do_dana=30.09.2023&amp;predmet=121&amp;puno=1</vt:lpwstr>
      </vt:variant>
      <vt:variant>
        <vt:lpwstr/>
      </vt:variant>
      <vt:variant>
        <vt:i4>5701639</vt:i4>
      </vt:variant>
      <vt:variant>
        <vt:i4>27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5701639</vt:i4>
      </vt:variant>
      <vt:variant>
        <vt:i4>24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5701639</vt:i4>
      </vt:variant>
      <vt:variant>
        <vt:i4>21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2752605</vt:i4>
      </vt:variant>
      <vt:variant>
        <vt:i4>18</vt:i4>
      </vt:variant>
      <vt:variant>
        <vt:i4>0</vt:i4>
      </vt:variant>
      <vt:variant>
        <vt:i4>5</vt:i4>
      </vt:variant>
      <vt:variant>
        <vt:lpwstr>mailto:petar.c89@gmail.com</vt:lpwstr>
      </vt:variant>
      <vt:variant>
        <vt:lpwstr/>
      </vt:variant>
      <vt:variant>
        <vt:i4>7667781</vt:i4>
      </vt:variant>
      <vt:variant>
        <vt:i4>15</vt:i4>
      </vt:variant>
      <vt:variant>
        <vt:i4>0</vt:i4>
      </vt:variant>
      <vt:variant>
        <vt:i4>5</vt:i4>
      </vt:variant>
      <vt:variant>
        <vt:lpwstr>mailto:marijabcd@gmail.com</vt:lpwstr>
      </vt:variant>
      <vt:variant>
        <vt:lpwstr/>
      </vt:variant>
      <vt:variant>
        <vt:i4>262180</vt:i4>
      </vt:variant>
      <vt:variant>
        <vt:i4>12</vt:i4>
      </vt:variant>
      <vt:variant>
        <vt:i4>0</vt:i4>
      </vt:variant>
      <vt:variant>
        <vt:i4>5</vt:i4>
      </vt:variant>
      <vt:variant>
        <vt:lpwstr>mailto:zaricmilan@gmail.com</vt:lpwstr>
      </vt:variant>
      <vt:variant>
        <vt:lpwstr/>
      </vt:variant>
      <vt:variant>
        <vt:i4>131117</vt:i4>
      </vt:variant>
      <vt:variant>
        <vt:i4>9</vt:i4>
      </vt:variant>
      <vt:variant>
        <vt:i4>0</vt:i4>
      </vt:variant>
      <vt:variant>
        <vt:i4>5</vt:i4>
      </vt:variant>
      <vt:variant>
        <vt:lpwstr>mailto:angelkg2009@gmail.com</vt:lpwstr>
      </vt:variant>
      <vt:variant>
        <vt:lpwstr/>
      </vt:variant>
      <vt:variant>
        <vt:i4>5898358</vt:i4>
      </vt:variant>
      <vt:variant>
        <vt:i4>6</vt:i4>
      </vt:variant>
      <vt:variant>
        <vt:i4>0</vt:i4>
      </vt:variant>
      <vt:variant>
        <vt:i4>5</vt:i4>
      </vt:variant>
      <vt:variant>
        <vt:lpwstr>mailto:marijanas14@gmail.com</vt:lpwstr>
      </vt:variant>
      <vt:variant>
        <vt:lpwstr/>
      </vt:variant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mailto:ivankazelen@gmail.com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mailto:mitrovicmarina34@gmail.com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Biohemija</dc:creator>
  <cp:keywords/>
  <cp:lastModifiedBy>Sanja Stankovic</cp:lastModifiedBy>
  <cp:revision>2</cp:revision>
  <dcterms:created xsi:type="dcterms:W3CDTF">2026-02-12T23:57:00Z</dcterms:created>
  <dcterms:modified xsi:type="dcterms:W3CDTF">2026-02-12T23:57:00Z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2021-04-05T00:00:00Z</vt:filetime>
  </property>
  <property fmtid="{D5CDD505-2E9C-101B-9397-08002B2CF9AE}" pid="5" name="GrammarlyDocumentId">
    <vt:lpwstr>4149d7d9-0875-4d54-8552-e0ec2a71ce1a</vt:lpwstr>
  </property>
</Properties>
</file>